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B28CE" w14:textId="1B61CC64" w:rsidR="00643197" w:rsidRDefault="006A2D5E" w:rsidP="00643197">
      <w:pPr>
        <w:pStyle w:val="Titel"/>
        <w:spacing w:before="0" w:after="0"/>
        <w:jc w:val="left"/>
      </w:pPr>
      <w:r>
        <w:t>Wichtige Voten und Beschlüsse Vorstandssitzungen 201</w:t>
      </w:r>
      <w:r w:rsidR="00F848E9">
        <w:t>6</w:t>
      </w:r>
      <w:r>
        <w:t xml:space="preserve"> </w:t>
      </w:r>
    </w:p>
    <w:p w14:paraId="4B01A321" w14:textId="405AD093" w:rsidR="008774C4" w:rsidRPr="00D011CD" w:rsidRDefault="008774C4" w:rsidP="006A2D5E">
      <w:pPr>
        <w:pStyle w:val="Titel"/>
        <w:pBdr>
          <w:bottom w:val="single" w:sz="12" w:space="1" w:color="auto"/>
        </w:pBdr>
        <w:spacing w:before="0" w:after="0"/>
        <w:jc w:val="left"/>
        <w:rPr>
          <w:sz w:val="22"/>
        </w:rPr>
      </w:pPr>
      <w:bookmarkStart w:id="0" w:name="_Toc391804244"/>
    </w:p>
    <w:p w14:paraId="18DC181C" w14:textId="0887C338" w:rsidR="00B857FF" w:rsidRDefault="00B857FF" w:rsidP="006A2D5E">
      <w:pPr>
        <w:pStyle w:val="Titel"/>
        <w:spacing w:before="0" w:after="0"/>
        <w:jc w:val="left"/>
        <w:rPr>
          <w:rFonts w:asciiTheme="minorHAnsi" w:hAnsiTheme="minorHAnsi"/>
          <w:b w:val="0"/>
          <w:sz w:val="22"/>
        </w:rPr>
      </w:pPr>
    </w:p>
    <w:p w14:paraId="5B58F99C" w14:textId="77777777" w:rsidR="00E371A7" w:rsidRPr="006A2D5E" w:rsidRDefault="00E371A7" w:rsidP="006A2D5E">
      <w:pPr>
        <w:pStyle w:val="Titel"/>
        <w:spacing w:before="0" w:after="0"/>
        <w:jc w:val="left"/>
        <w:rPr>
          <w:rFonts w:asciiTheme="minorHAnsi" w:hAnsiTheme="minorHAnsi"/>
          <w:b w:val="0"/>
          <w:sz w:val="22"/>
        </w:rPr>
      </w:pPr>
    </w:p>
    <w:bookmarkEnd w:id="0"/>
    <w:p w14:paraId="226416FB" w14:textId="35B3EFEA" w:rsidR="00E01C15" w:rsidRDefault="00E01C15" w:rsidP="006A2D5E">
      <w:pPr>
        <w:tabs>
          <w:tab w:val="left" w:pos="1276"/>
        </w:tabs>
        <w:rPr>
          <w:rFonts w:asciiTheme="minorHAnsi" w:hAnsiTheme="minorHAnsi" w:cs="Times New Roman"/>
        </w:rPr>
      </w:pPr>
    </w:p>
    <w:p w14:paraId="418236AD" w14:textId="77777777" w:rsidR="00701FA7" w:rsidRPr="00402307" w:rsidRDefault="00701FA7" w:rsidP="00701FA7">
      <w:pPr>
        <w:tabs>
          <w:tab w:val="left" w:pos="1276"/>
        </w:tabs>
        <w:rPr>
          <w:rFonts w:asciiTheme="minorHAnsi" w:hAnsiTheme="minorHAnsi" w:cs="Times New Roman"/>
          <w:b/>
          <w:i/>
          <w:color w:val="76923C" w:themeColor="accent3" w:themeShade="BF"/>
          <w:sz w:val="32"/>
          <w:szCs w:val="32"/>
          <w:u w:val="single"/>
        </w:rPr>
      </w:pPr>
      <w:r>
        <w:rPr>
          <w:rFonts w:asciiTheme="minorHAnsi" w:hAnsiTheme="minorHAnsi" w:cs="Times New Roman"/>
          <w:b/>
          <w:i/>
          <w:color w:val="76923C" w:themeColor="accent3" w:themeShade="BF"/>
          <w:sz w:val="32"/>
          <w:szCs w:val="32"/>
          <w:u w:val="single"/>
        </w:rPr>
        <w:t>2016</w:t>
      </w:r>
    </w:p>
    <w:p w14:paraId="3B786D27" w14:textId="77777777" w:rsidR="00701FA7" w:rsidRDefault="00701FA7" w:rsidP="00701FA7"/>
    <w:p w14:paraId="16005700" w14:textId="77777777" w:rsidR="00701FA7" w:rsidRPr="00E371A7" w:rsidRDefault="00701FA7" w:rsidP="00701FA7">
      <w:pPr>
        <w:rPr>
          <w:b/>
          <w:sz w:val="24"/>
          <w:szCs w:val="24"/>
        </w:rPr>
      </w:pPr>
      <w:r w:rsidRPr="00E371A7">
        <w:rPr>
          <w:b/>
          <w:sz w:val="24"/>
          <w:szCs w:val="24"/>
          <w:u w:val="single"/>
        </w:rPr>
        <w:t>Protokoll 26. Januar 2016</w:t>
      </w:r>
    </w:p>
    <w:p w14:paraId="261648B5" w14:textId="77777777" w:rsidR="00701FA7" w:rsidRDefault="00701FA7" w:rsidP="00701FA7"/>
    <w:p w14:paraId="3FF019F3" w14:textId="77777777" w:rsidR="00701FA7" w:rsidRPr="00B0527A" w:rsidRDefault="00701FA7" w:rsidP="00701FA7">
      <w:pPr>
        <w:rPr>
          <w:b/>
        </w:rPr>
      </w:pPr>
      <w:r w:rsidRPr="00B0527A">
        <w:rPr>
          <w:b/>
        </w:rPr>
        <w:t>Absegnung Qualitätspapier und AGB:</w:t>
      </w:r>
    </w:p>
    <w:p w14:paraId="79206314" w14:textId="77777777" w:rsidR="00701FA7" w:rsidRDefault="00701FA7" w:rsidP="00701FA7">
      <w:pPr>
        <w:pStyle w:val="Listenabsatz"/>
        <w:numPr>
          <w:ilvl w:val="0"/>
          <w:numId w:val="11"/>
        </w:numPr>
      </w:pPr>
      <w:r>
        <w:t xml:space="preserve">Das Qualitätspapier ist ok; die Kursthemen werden auf die </w:t>
      </w:r>
      <w:proofErr w:type="spellStart"/>
      <w:r w:rsidRPr="00F33EFF">
        <w:rPr>
          <w:highlight w:val="yellow"/>
        </w:rPr>
        <w:t>Hompage</w:t>
      </w:r>
      <w:proofErr w:type="spellEnd"/>
      <w:r w:rsidRPr="00F33EFF">
        <w:rPr>
          <w:highlight w:val="yellow"/>
        </w:rPr>
        <w:t xml:space="preserve"> geladen</w:t>
      </w:r>
      <w:r>
        <w:t>.</w:t>
      </w:r>
    </w:p>
    <w:p w14:paraId="6A85F45E" w14:textId="77777777" w:rsidR="00701FA7" w:rsidRDefault="00701FA7" w:rsidP="00701FA7">
      <w:pPr>
        <w:pStyle w:val="Listenabsatz"/>
        <w:numPr>
          <w:ilvl w:val="0"/>
          <w:numId w:val="8"/>
        </w:numPr>
      </w:pPr>
      <w:r>
        <w:t xml:space="preserve">In </w:t>
      </w:r>
      <w:r w:rsidRPr="00F33EFF">
        <w:rPr>
          <w:highlight w:val="yellow"/>
        </w:rPr>
        <w:t>Punkt 5 der AGB</w:t>
      </w:r>
      <w:r>
        <w:t xml:space="preserve"> wird </w:t>
      </w:r>
      <w:r w:rsidRPr="00F33EFF">
        <w:rPr>
          <w:highlight w:val="yellow"/>
        </w:rPr>
        <w:t>keine Frist zur Kursabsage</w:t>
      </w:r>
      <w:r>
        <w:t xml:space="preserve"> definiert; die AGB werden ebenfalls auf die Homepage geladen.</w:t>
      </w:r>
    </w:p>
    <w:p w14:paraId="2FFCAEF7" w14:textId="77777777" w:rsidR="00701FA7" w:rsidRDefault="00701FA7" w:rsidP="00701FA7">
      <w:r>
        <w:t xml:space="preserve"> </w:t>
      </w:r>
    </w:p>
    <w:p w14:paraId="0BD0F407" w14:textId="77777777" w:rsidR="00701FA7" w:rsidRPr="003501E1" w:rsidRDefault="00701FA7" w:rsidP="00701FA7">
      <w:pPr>
        <w:rPr>
          <w:b/>
        </w:rPr>
      </w:pPr>
      <w:r w:rsidRPr="003501E1">
        <w:rPr>
          <w:b/>
        </w:rPr>
        <w:t>Voten zur Kursplanung:</w:t>
      </w:r>
    </w:p>
    <w:p w14:paraId="6A2E7028" w14:textId="77777777" w:rsidR="00701FA7" w:rsidRDefault="00701FA7" w:rsidP="00701FA7">
      <w:pPr>
        <w:pStyle w:val="Listenabsatz"/>
        <w:numPr>
          <w:ilvl w:val="0"/>
          <w:numId w:val="9"/>
        </w:numPr>
      </w:pPr>
      <w:r>
        <w:t>Die jetzige Jahresaufteilung und Anzahl der Kursangebote ist grundsätzlich gut.</w:t>
      </w:r>
    </w:p>
    <w:p w14:paraId="1291908A" w14:textId="77777777" w:rsidR="00701FA7" w:rsidRDefault="00701FA7" w:rsidP="00701FA7">
      <w:pPr>
        <w:pStyle w:val="Listenabsatz"/>
        <w:numPr>
          <w:ilvl w:val="0"/>
          <w:numId w:val="9"/>
        </w:numPr>
      </w:pPr>
      <w:r>
        <w:t xml:space="preserve">Den </w:t>
      </w:r>
      <w:r w:rsidRPr="00F33EFF">
        <w:rPr>
          <w:highlight w:val="yellow"/>
        </w:rPr>
        <w:t>Novemberkurs als Tageskurs</w:t>
      </w:r>
      <w:r>
        <w:t xml:space="preserve"> planen.</w:t>
      </w:r>
    </w:p>
    <w:p w14:paraId="7562C816" w14:textId="77777777" w:rsidR="00701FA7" w:rsidRDefault="00701FA7" w:rsidP="00701FA7">
      <w:pPr>
        <w:pStyle w:val="Listenabsatz"/>
        <w:numPr>
          <w:ilvl w:val="0"/>
          <w:numId w:val="9"/>
        </w:numPr>
      </w:pPr>
      <w:r>
        <w:t xml:space="preserve">Evtl. jeweils </w:t>
      </w:r>
      <w:r w:rsidRPr="00F33EFF">
        <w:rPr>
          <w:highlight w:val="yellow"/>
        </w:rPr>
        <w:t>alternierend Tageskurs / Wochenendkurs</w:t>
      </w:r>
      <w:r>
        <w:t xml:space="preserve"> anbieten. </w:t>
      </w:r>
    </w:p>
    <w:p w14:paraId="69A2D88B" w14:textId="77777777" w:rsidR="00701FA7" w:rsidRDefault="00701FA7" w:rsidP="00701FA7">
      <w:pPr>
        <w:rPr>
          <w:b/>
        </w:rPr>
      </w:pPr>
    </w:p>
    <w:p w14:paraId="275A43B5" w14:textId="77777777" w:rsidR="00701FA7" w:rsidRPr="00B0527A" w:rsidRDefault="00701FA7" w:rsidP="00701FA7">
      <w:pPr>
        <w:rPr>
          <w:b/>
        </w:rPr>
      </w:pPr>
      <w:r w:rsidRPr="00B0527A">
        <w:rPr>
          <w:b/>
        </w:rPr>
        <w:t>Sitzungsgeld 2015:</w:t>
      </w:r>
    </w:p>
    <w:p w14:paraId="4CE45038" w14:textId="77777777" w:rsidR="00701FA7" w:rsidRDefault="00701FA7" w:rsidP="00701FA7">
      <w:pPr>
        <w:pStyle w:val="Listenabsatz"/>
        <w:numPr>
          <w:ilvl w:val="0"/>
          <w:numId w:val="10"/>
        </w:numPr>
      </w:pPr>
      <w:r>
        <w:t xml:space="preserve">Vorstandsmitglieder sollen eine </w:t>
      </w:r>
      <w:r w:rsidRPr="00F33EFF">
        <w:rPr>
          <w:highlight w:val="yellow"/>
        </w:rPr>
        <w:t>Aufstellung</w:t>
      </w:r>
      <w:r>
        <w:t xml:space="preserve"> ihrer </w:t>
      </w:r>
      <w:r w:rsidRPr="00F33EFF">
        <w:rPr>
          <w:highlight w:val="yellow"/>
        </w:rPr>
        <w:t>aufgewendeten Stunden</w:t>
      </w:r>
      <w:r>
        <w:t>, resp. Anzahl Sitzungen machen.</w:t>
      </w:r>
    </w:p>
    <w:p w14:paraId="6DE64989" w14:textId="11EACA29" w:rsidR="00701FA7" w:rsidRDefault="00701FA7" w:rsidP="00701FA7"/>
    <w:p w14:paraId="775A325A" w14:textId="77777777" w:rsidR="00F848E9" w:rsidRDefault="00F848E9" w:rsidP="00701FA7"/>
    <w:p w14:paraId="369FFAC4" w14:textId="77777777" w:rsidR="00701FA7" w:rsidRPr="00E371A7" w:rsidRDefault="00701FA7" w:rsidP="00701FA7">
      <w:pPr>
        <w:rPr>
          <w:b/>
          <w:sz w:val="24"/>
          <w:u w:val="single"/>
        </w:rPr>
      </w:pPr>
      <w:r w:rsidRPr="00E371A7">
        <w:rPr>
          <w:b/>
          <w:sz w:val="24"/>
          <w:u w:val="single"/>
        </w:rPr>
        <w:t>Protokoll 7. März 2016</w:t>
      </w:r>
    </w:p>
    <w:p w14:paraId="3263FD8E" w14:textId="77777777" w:rsidR="00701FA7" w:rsidRPr="00E371A7" w:rsidRDefault="00701FA7" w:rsidP="00701FA7"/>
    <w:p w14:paraId="41030DF2" w14:textId="77777777" w:rsidR="00701FA7" w:rsidRPr="0039257B" w:rsidRDefault="00701FA7" w:rsidP="00701FA7">
      <w:pPr>
        <w:rPr>
          <w:b/>
        </w:rPr>
      </w:pPr>
      <w:r w:rsidRPr="0039257B">
        <w:rPr>
          <w:b/>
        </w:rPr>
        <w:t xml:space="preserve">Ausscheiden Brigitte </w:t>
      </w:r>
      <w:proofErr w:type="spellStart"/>
      <w:r w:rsidRPr="0039257B">
        <w:rPr>
          <w:b/>
        </w:rPr>
        <w:t>Lachelier</w:t>
      </w:r>
      <w:proofErr w:type="spellEnd"/>
      <w:r>
        <w:rPr>
          <w:b/>
        </w:rPr>
        <w:t>:</w:t>
      </w:r>
    </w:p>
    <w:p w14:paraId="2D3AE331" w14:textId="77777777" w:rsidR="00701FA7" w:rsidRDefault="00701FA7" w:rsidP="00701FA7">
      <w:pPr>
        <w:pStyle w:val="Listenabsatz"/>
        <w:numPr>
          <w:ilvl w:val="0"/>
          <w:numId w:val="10"/>
        </w:numPr>
      </w:pPr>
      <w:r>
        <w:t>Gemäss Statuten sind drei Vorstandsmitglieder vorgegeben. Im Moment soll der Vorstand mit den verbleibenden fünf Mitgliedern weiter bestehen. Es wird sich zeigen, ob nach einiger Zeit ein bis zwei neue Vorstandsmitglieder bei den neuen Kursleiterpaaren gefunden werden kann. Bei einer grösseren Anzahl Vorstandsmitgliedern wäre eine grössere Kapazität z.B. für eine Mitarbeit in einer Arbeitsgruppe etc. vorhanden.</w:t>
      </w:r>
    </w:p>
    <w:p w14:paraId="472AA651" w14:textId="77777777" w:rsidR="00701FA7" w:rsidRDefault="00701FA7" w:rsidP="00701FA7"/>
    <w:p w14:paraId="4A3B5142" w14:textId="77777777" w:rsidR="00701FA7" w:rsidRPr="0039257B" w:rsidRDefault="00701FA7" w:rsidP="00701FA7">
      <w:pPr>
        <w:rPr>
          <w:b/>
        </w:rPr>
      </w:pPr>
      <w:r w:rsidRPr="0039257B">
        <w:rPr>
          <w:b/>
        </w:rPr>
        <w:t>Eheseminar-Sekretariat:</w:t>
      </w:r>
    </w:p>
    <w:p w14:paraId="60A93707" w14:textId="77777777" w:rsidR="00701FA7" w:rsidRDefault="00701FA7" w:rsidP="00701FA7">
      <w:pPr>
        <w:pStyle w:val="Listenabsatz"/>
        <w:numPr>
          <w:ilvl w:val="0"/>
          <w:numId w:val="10"/>
        </w:numPr>
      </w:pPr>
      <w:r>
        <w:t xml:space="preserve">Wenn ein </w:t>
      </w:r>
      <w:r w:rsidRPr="00F33EFF">
        <w:rPr>
          <w:highlight w:val="yellow"/>
        </w:rPr>
        <w:t>Kurs nicht zustande kommt</w:t>
      </w:r>
      <w:r>
        <w:t xml:space="preserve">, wie der im kommenden Mai, muss beim </w:t>
      </w:r>
      <w:r w:rsidRPr="00F33EFF">
        <w:rPr>
          <w:highlight w:val="yellow"/>
        </w:rPr>
        <w:t>Jahresabschluss darauf hingewiesen werden</w:t>
      </w:r>
      <w:r>
        <w:t xml:space="preserve">. </w:t>
      </w:r>
      <w:proofErr w:type="spellStart"/>
      <w:r>
        <w:t>SPf</w:t>
      </w:r>
      <w:proofErr w:type="spellEnd"/>
      <w:r>
        <w:t xml:space="preserve"> hat mit Hubert Lutz darüber gesprochen, welcher auf die Möglichkeit hingewiesen hat, dass der für diesen Wochenendkurs gesprochene Betrag zugunsten der neuen Homepage transferiert werden könnte. Diese Verbindlichkeit, welche wir gegenüber der Landeskirche mit diesem nicht gebrauchten Betrag haben, muss daher im </w:t>
      </w:r>
      <w:r w:rsidRPr="00F33EFF">
        <w:rPr>
          <w:highlight w:val="yellow"/>
        </w:rPr>
        <w:t>neuen Budget berücksichtigt</w:t>
      </w:r>
      <w:r>
        <w:t xml:space="preserve"> werden. </w:t>
      </w:r>
    </w:p>
    <w:p w14:paraId="56B0F084" w14:textId="77777777" w:rsidR="00701FA7" w:rsidRDefault="00701FA7" w:rsidP="00701FA7"/>
    <w:p w14:paraId="5D07E426" w14:textId="77777777" w:rsidR="00701FA7" w:rsidRPr="00794F03" w:rsidRDefault="00701FA7" w:rsidP="00701FA7">
      <w:pPr>
        <w:rPr>
          <w:b/>
        </w:rPr>
      </w:pPr>
      <w:r w:rsidRPr="00794F03">
        <w:rPr>
          <w:b/>
        </w:rPr>
        <w:t>Homepage und PR allgemein:</w:t>
      </w:r>
    </w:p>
    <w:p w14:paraId="12C86ABC" w14:textId="77777777" w:rsidR="00701FA7" w:rsidRPr="00794F03" w:rsidRDefault="00701FA7" w:rsidP="00701FA7">
      <w:pPr>
        <w:pStyle w:val="Listenabsatz"/>
        <w:numPr>
          <w:ilvl w:val="0"/>
          <w:numId w:val="10"/>
        </w:numPr>
      </w:pPr>
      <w:r w:rsidRPr="00794F03">
        <w:t xml:space="preserve">Es soll ein interner </w:t>
      </w:r>
      <w:r w:rsidRPr="00F33EFF">
        <w:rPr>
          <w:highlight w:val="yellow"/>
        </w:rPr>
        <w:t>Bereich vorgesehen</w:t>
      </w:r>
      <w:r w:rsidRPr="00794F03">
        <w:t xml:space="preserve"> werden, in welchem die </w:t>
      </w:r>
      <w:r w:rsidRPr="00F33EFF">
        <w:rPr>
          <w:highlight w:val="yellow"/>
        </w:rPr>
        <w:t>Referenten die Möglichkeit</w:t>
      </w:r>
      <w:r w:rsidRPr="00794F03">
        <w:t xml:space="preserve"> haben sollen, ihre </w:t>
      </w:r>
      <w:r w:rsidRPr="00F33EFF">
        <w:rPr>
          <w:highlight w:val="yellow"/>
        </w:rPr>
        <w:t>Kursunterlagen zur Einsicht</w:t>
      </w:r>
      <w:r w:rsidRPr="00794F03">
        <w:t xml:space="preserve"> durch andere Referenten freizugeben, sofern sie das möchten. Die </w:t>
      </w:r>
      <w:r w:rsidRPr="00F33EFF">
        <w:rPr>
          <w:highlight w:val="yellow"/>
        </w:rPr>
        <w:t>Bewirtschaftung</w:t>
      </w:r>
      <w:r w:rsidRPr="00794F03">
        <w:t xml:space="preserve"> dieses internen Bereichs erfolgt durch </w:t>
      </w:r>
      <w:proofErr w:type="spellStart"/>
      <w:r w:rsidRPr="00F33EFF">
        <w:rPr>
          <w:highlight w:val="yellow"/>
        </w:rPr>
        <w:t>RFu</w:t>
      </w:r>
      <w:proofErr w:type="spellEnd"/>
      <w:r w:rsidRPr="00794F03">
        <w:t>.</w:t>
      </w:r>
    </w:p>
    <w:p w14:paraId="2DB37B79" w14:textId="77777777" w:rsidR="00701FA7" w:rsidRDefault="00701FA7" w:rsidP="00701FA7">
      <w:pPr>
        <w:pStyle w:val="Listenabsatz"/>
        <w:numPr>
          <w:ilvl w:val="0"/>
          <w:numId w:val="10"/>
        </w:numPr>
      </w:pPr>
      <w:proofErr w:type="spellStart"/>
      <w:r w:rsidRPr="00794F03">
        <w:t>SPf</w:t>
      </w:r>
      <w:proofErr w:type="spellEnd"/>
      <w:r w:rsidRPr="00794F03">
        <w:t xml:space="preserve"> wird sich </w:t>
      </w:r>
      <w:r>
        <w:t xml:space="preserve">um einen </w:t>
      </w:r>
      <w:r w:rsidRPr="00F33EFF">
        <w:rPr>
          <w:highlight w:val="yellow"/>
        </w:rPr>
        <w:t>Werbefilm</w:t>
      </w:r>
      <w:r w:rsidRPr="00794F03">
        <w:t xml:space="preserve"> kümmern. Der Film soll auf der </w:t>
      </w:r>
      <w:r w:rsidRPr="00F33EFF">
        <w:rPr>
          <w:highlight w:val="yellow"/>
        </w:rPr>
        <w:t>neuen Homepage aufgeschaltet</w:t>
      </w:r>
      <w:r>
        <w:t xml:space="preserve"> werden. Ein ent</w:t>
      </w:r>
      <w:r w:rsidRPr="00794F03">
        <w:t xml:space="preserve">sprechender </w:t>
      </w:r>
      <w:r w:rsidRPr="00F33EFF">
        <w:rPr>
          <w:highlight w:val="yellow"/>
        </w:rPr>
        <w:t>Link</w:t>
      </w:r>
      <w:r w:rsidRPr="00794F03">
        <w:t xml:space="preserve"> sollte anschliessend den </w:t>
      </w:r>
      <w:r w:rsidRPr="00F33EFF">
        <w:rPr>
          <w:highlight w:val="yellow"/>
        </w:rPr>
        <w:t>Pfarreien zugestellt</w:t>
      </w:r>
      <w:r w:rsidRPr="00794F03">
        <w:t xml:space="preserve"> werden.</w:t>
      </w:r>
    </w:p>
    <w:p w14:paraId="37ED5FD5" w14:textId="77777777" w:rsidR="00701FA7" w:rsidRPr="00794F03" w:rsidRDefault="00701FA7" w:rsidP="00701FA7">
      <w:pPr>
        <w:rPr>
          <w:b/>
        </w:rPr>
      </w:pPr>
      <w:r w:rsidRPr="00794F03">
        <w:rPr>
          <w:b/>
        </w:rPr>
        <w:lastRenderedPageBreak/>
        <w:t>Referentenhonorare, Begleitehepaarhonorare:</w:t>
      </w:r>
    </w:p>
    <w:p w14:paraId="28824A05" w14:textId="77777777" w:rsidR="00701FA7" w:rsidRDefault="00701FA7" w:rsidP="00701FA7">
      <w:pPr>
        <w:pStyle w:val="Listenabsatz"/>
        <w:numPr>
          <w:ilvl w:val="0"/>
          <w:numId w:val="10"/>
        </w:numPr>
      </w:pPr>
      <w:r w:rsidRPr="00794F03">
        <w:t xml:space="preserve">Damit es von unserer Seite her korrekt abläuft, sollen die Referenten in Zukunft einen </w:t>
      </w:r>
      <w:r w:rsidRPr="00F33EFF">
        <w:rPr>
          <w:highlight w:val="yellow"/>
        </w:rPr>
        <w:t>Lohnausweis</w:t>
      </w:r>
      <w:r w:rsidRPr="00794F03">
        <w:t xml:space="preserve"> </w:t>
      </w:r>
      <w:r w:rsidRPr="00F33EFF">
        <w:rPr>
          <w:highlight w:val="yellow"/>
        </w:rPr>
        <w:t>bekommen</w:t>
      </w:r>
      <w:r w:rsidRPr="00794F03">
        <w:t xml:space="preserve">. Bezüglich AHV wird </w:t>
      </w:r>
      <w:proofErr w:type="spellStart"/>
      <w:r w:rsidRPr="00794F03">
        <w:t>RFu</w:t>
      </w:r>
      <w:proofErr w:type="spellEnd"/>
      <w:r w:rsidRPr="00794F03">
        <w:t xml:space="preserve"> noch Abklärungen bei Andreas </w:t>
      </w:r>
      <w:proofErr w:type="spellStart"/>
      <w:r w:rsidRPr="00794F03">
        <w:t>Hubli</w:t>
      </w:r>
      <w:proofErr w:type="spellEnd"/>
      <w:r w:rsidRPr="00794F03">
        <w:t xml:space="preserve"> treffen.</w:t>
      </w:r>
    </w:p>
    <w:p w14:paraId="295E5AEA" w14:textId="77777777" w:rsidR="00701FA7" w:rsidRDefault="00701FA7" w:rsidP="00701FA7">
      <w:pPr>
        <w:pStyle w:val="Listenabsatz"/>
        <w:numPr>
          <w:ilvl w:val="0"/>
          <w:numId w:val="10"/>
        </w:numPr>
      </w:pPr>
      <w:proofErr w:type="spellStart"/>
      <w:r w:rsidRPr="00794F03">
        <w:t>RFu</w:t>
      </w:r>
      <w:proofErr w:type="spellEnd"/>
      <w:r w:rsidRPr="00794F03">
        <w:t xml:space="preserve"> wird das </w:t>
      </w:r>
      <w:r w:rsidRPr="00F33EFF">
        <w:rPr>
          <w:highlight w:val="yellow"/>
        </w:rPr>
        <w:t>Spesen- und Honorarreglement entsprechend anpassen</w:t>
      </w:r>
      <w:r w:rsidRPr="00794F03">
        <w:t xml:space="preserve">. Vorgängig müssen von </w:t>
      </w:r>
      <w:proofErr w:type="spellStart"/>
      <w:r w:rsidRPr="00794F03">
        <w:t>SPf</w:t>
      </w:r>
      <w:proofErr w:type="spellEnd"/>
      <w:r w:rsidRPr="00794F03">
        <w:t xml:space="preserve"> und </w:t>
      </w:r>
      <w:proofErr w:type="spellStart"/>
      <w:r w:rsidRPr="00794F03">
        <w:t>RFu</w:t>
      </w:r>
      <w:proofErr w:type="spellEnd"/>
      <w:r w:rsidRPr="00794F03">
        <w:t xml:space="preserve"> noch die Ansätze für die Angestellten überprüft werden, resp. welche Lohnklasse angemessen ist. Anschliessend sollen für </w:t>
      </w:r>
      <w:proofErr w:type="spellStart"/>
      <w:r w:rsidRPr="00F33EFF">
        <w:rPr>
          <w:highlight w:val="yellow"/>
        </w:rPr>
        <w:t>MGo</w:t>
      </w:r>
      <w:proofErr w:type="spellEnd"/>
      <w:r w:rsidRPr="00794F03">
        <w:t xml:space="preserve"> und </w:t>
      </w:r>
      <w:proofErr w:type="spellStart"/>
      <w:r w:rsidRPr="00F33EFF">
        <w:rPr>
          <w:highlight w:val="yellow"/>
        </w:rPr>
        <w:t>RFu</w:t>
      </w:r>
      <w:proofErr w:type="spellEnd"/>
      <w:r w:rsidRPr="00794F03">
        <w:t xml:space="preserve"> entsprechende </w:t>
      </w:r>
      <w:r w:rsidRPr="00F33EFF">
        <w:rPr>
          <w:highlight w:val="yellow"/>
        </w:rPr>
        <w:t>Anstellungsverfügungen auf der Basis der Kantonalkirche</w:t>
      </w:r>
      <w:r w:rsidRPr="00794F03">
        <w:t xml:space="preserve"> ausgestellt werden, sowie die Kosten für Infrastruktur etc. als ebenfalls noch zu definierende Pauschalspesen erfasst werden.</w:t>
      </w:r>
    </w:p>
    <w:p w14:paraId="23D28638" w14:textId="5A4A8E05" w:rsidR="00701FA7" w:rsidRDefault="00701FA7" w:rsidP="00701FA7"/>
    <w:p w14:paraId="7937423C" w14:textId="77777777" w:rsidR="00F848E9" w:rsidRDefault="00F848E9" w:rsidP="00701FA7">
      <w:bookmarkStart w:id="1" w:name="_GoBack"/>
      <w:bookmarkEnd w:id="1"/>
    </w:p>
    <w:p w14:paraId="5E73E98F" w14:textId="77777777" w:rsidR="00701FA7" w:rsidRPr="00E371A7" w:rsidRDefault="00701FA7" w:rsidP="00701FA7">
      <w:pPr>
        <w:rPr>
          <w:b/>
          <w:sz w:val="24"/>
          <w:u w:val="single"/>
        </w:rPr>
      </w:pPr>
      <w:r w:rsidRPr="00E371A7">
        <w:rPr>
          <w:b/>
          <w:sz w:val="24"/>
          <w:u w:val="single"/>
        </w:rPr>
        <w:t>Protokoll 5. Juli 2016</w:t>
      </w:r>
    </w:p>
    <w:p w14:paraId="1FD3FD46" w14:textId="77777777" w:rsidR="00701FA7" w:rsidRDefault="00701FA7" w:rsidP="00701FA7"/>
    <w:p w14:paraId="22A8369B" w14:textId="77777777" w:rsidR="00701FA7" w:rsidRPr="001F48A4" w:rsidRDefault="00701FA7" w:rsidP="00701FA7">
      <w:pPr>
        <w:rPr>
          <w:b/>
        </w:rPr>
      </w:pPr>
      <w:r w:rsidRPr="001F48A4">
        <w:rPr>
          <w:b/>
        </w:rPr>
        <w:t>Löhne Angestellte / Nachtrag Honorar- und Spesenreglement</w:t>
      </w:r>
    </w:p>
    <w:p w14:paraId="2A43996C" w14:textId="77777777" w:rsidR="00701FA7" w:rsidRDefault="00701FA7" w:rsidP="00701FA7">
      <w:pPr>
        <w:pStyle w:val="Listenabsatz"/>
        <w:numPr>
          <w:ilvl w:val="0"/>
          <w:numId w:val="10"/>
        </w:numPr>
      </w:pPr>
      <w:r>
        <w:t xml:space="preserve">Für das </w:t>
      </w:r>
      <w:r w:rsidRPr="00036DE3">
        <w:rPr>
          <w:b/>
          <w:highlight w:val="yellow"/>
        </w:rPr>
        <w:t>Kurssekretariat</w:t>
      </w:r>
      <w:r>
        <w:t xml:space="preserve"> wird die Lohnstufe </w:t>
      </w:r>
      <w:r w:rsidRPr="00036DE3">
        <w:rPr>
          <w:highlight w:val="yellow"/>
        </w:rPr>
        <w:t>LK 13/ES 12</w:t>
      </w:r>
      <w:r>
        <w:t xml:space="preserve"> als angemessen erachtet. Bei ca. 12 Arbeitsstunden pro Kurs und einem Stundenlohn von CHF 44.33 (inkl. Ferien/13. ML) ergibt dies CHF 532.00. </w:t>
      </w:r>
      <w:proofErr w:type="spellStart"/>
      <w:r>
        <w:t>RFu</w:t>
      </w:r>
      <w:proofErr w:type="spellEnd"/>
      <w:r>
        <w:t xml:space="preserve"> schlägt vor, die Bezahlung der durchgeführten Kurse wie bis anhin bei der Paarberatung auf </w:t>
      </w:r>
      <w:r w:rsidRPr="00036DE3">
        <w:rPr>
          <w:highlight w:val="yellow"/>
        </w:rPr>
        <w:t>Pauschal CHF 500.00</w:t>
      </w:r>
      <w:r>
        <w:t xml:space="preserve"> festzulegen, welche jeweils nach Abrechnung eines Kurses ausbezahlt werden sollen. Sofern ein Kurs nicht zur Durchführung gelangt, sollen die dafür aufgewendeten Arbeitsstunden entsprechend dem </w:t>
      </w:r>
      <w:proofErr w:type="spellStart"/>
      <w:r>
        <w:t>o.e</w:t>
      </w:r>
      <w:proofErr w:type="spellEnd"/>
      <w:r>
        <w:t>. Stundenlohn abgegolten werden.</w:t>
      </w:r>
    </w:p>
    <w:p w14:paraId="7E619827" w14:textId="77777777" w:rsidR="00701FA7" w:rsidRDefault="00701FA7" w:rsidP="00701FA7">
      <w:pPr>
        <w:pStyle w:val="Listenabsatz"/>
        <w:numPr>
          <w:ilvl w:val="0"/>
          <w:numId w:val="10"/>
        </w:numPr>
      </w:pPr>
      <w:r w:rsidRPr="001F48A4">
        <w:t xml:space="preserve">Für die Buchhaltung wird die gleiche Lohnstufe </w:t>
      </w:r>
      <w:r w:rsidRPr="00036DE3">
        <w:rPr>
          <w:highlight w:val="yellow"/>
        </w:rPr>
        <w:t>LK 13/ES 12</w:t>
      </w:r>
      <w:r w:rsidRPr="001F48A4">
        <w:t xml:space="preserve"> bestimmt, was einen Stundenlohn von CHF 42.53 (inkl. Ferien/13. ML) ergibt. </w:t>
      </w:r>
      <w:proofErr w:type="spellStart"/>
      <w:r w:rsidRPr="00036DE3">
        <w:rPr>
          <w:highlight w:val="yellow"/>
        </w:rPr>
        <w:t>MGo</w:t>
      </w:r>
      <w:proofErr w:type="spellEnd"/>
      <w:r w:rsidRPr="001F48A4">
        <w:t xml:space="preserve"> soll weiterhin ihre </w:t>
      </w:r>
      <w:r w:rsidRPr="00036DE3">
        <w:rPr>
          <w:highlight w:val="yellow"/>
        </w:rPr>
        <w:t>effektiven Stunden aufschreiben</w:t>
      </w:r>
      <w:r w:rsidRPr="001F48A4">
        <w:t xml:space="preserve"> und alle 3 Monate abrechnen.</w:t>
      </w:r>
    </w:p>
    <w:p w14:paraId="0116FACC" w14:textId="77777777" w:rsidR="00701FA7" w:rsidRDefault="00701FA7" w:rsidP="00701FA7"/>
    <w:p w14:paraId="69A00381" w14:textId="77777777" w:rsidR="00701FA7" w:rsidRPr="001F48A4" w:rsidRDefault="00701FA7" w:rsidP="00701FA7">
      <w:pPr>
        <w:rPr>
          <w:b/>
        </w:rPr>
      </w:pPr>
      <w:r w:rsidRPr="001F48A4">
        <w:rPr>
          <w:b/>
        </w:rPr>
        <w:t>Handout:</w:t>
      </w:r>
    </w:p>
    <w:p w14:paraId="3AB349D3" w14:textId="77777777" w:rsidR="00701FA7" w:rsidRPr="001F48A4" w:rsidRDefault="00701FA7" w:rsidP="00701FA7">
      <w:pPr>
        <w:pStyle w:val="Listenabsatz"/>
        <w:numPr>
          <w:ilvl w:val="0"/>
          <w:numId w:val="10"/>
        </w:numPr>
      </w:pPr>
      <w:r w:rsidRPr="001F48A4">
        <w:t xml:space="preserve">Nach kurzer Diskussion wird entschieden, dass kein allgemeines Handout gemacht wird. Wir erwarten jedoch von </w:t>
      </w:r>
      <w:proofErr w:type="gramStart"/>
      <w:r w:rsidRPr="001F48A4">
        <w:t xml:space="preserve">jedem </w:t>
      </w:r>
      <w:r w:rsidRPr="00036DE3">
        <w:rPr>
          <w:highlight w:val="yellow"/>
        </w:rPr>
        <w:t>Referent</w:t>
      </w:r>
      <w:proofErr w:type="gramEnd"/>
      <w:r w:rsidRPr="001F48A4">
        <w:t xml:space="preserve">, dass er höchstens ein </w:t>
      </w:r>
      <w:r w:rsidRPr="00036DE3">
        <w:rPr>
          <w:highlight w:val="yellow"/>
        </w:rPr>
        <w:t>2-seitiges Handout seines Referats</w:t>
      </w:r>
      <w:r w:rsidRPr="001F48A4">
        <w:t xml:space="preserve"> entsprechend unserer Kriterien zum Abgeben mitbringt. Dies muss allen Referenten kommuniziert werden, zusammen mit der Abgabe des neuen Honorar- </w:t>
      </w:r>
      <w:proofErr w:type="gramStart"/>
      <w:r w:rsidRPr="001F48A4">
        <w:t>und  Spesenreglements</w:t>
      </w:r>
      <w:proofErr w:type="gramEnd"/>
      <w:r w:rsidRPr="001F48A4">
        <w:t>, welches per 1. Januar 2017 in Kraft tritt.</w:t>
      </w:r>
    </w:p>
    <w:p w14:paraId="0B24006B" w14:textId="77777777" w:rsidR="00701FA7" w:rsidRDefault="00701FA7" w:rsidP="00701FA7"/>
    <w:p w14:paraId="7F30B766" w14:textId="77777777" w:rsidR="00701FA7" w:rsidRDefault="00701FA7" w:rsidP="00701FA7"/>
    <w:p w14:paraId="0AF8BC8B" w14:textId="77777777" w:rsidR="00701FA7" w:rsidRPr="00E371A7" w:rsidRDefault="00701FA7" w:rsidP="00701FA7">
      <w:pPr>
        <w:rPr>
          <w:b/>
          <w:sz w:val="24"/>
          <w:szCs w:val="24"/>
          <w:u w:val="single"/>
        </w:rPr>
      </w:pPr>
      <w:r w:rsidRPr="00E371A7">
        <w:rPr>
          <w:b/>
          <w:sz w:val="24"/>
          <w:szCs w:val="24"/>
          <w:u w:val="single"/>
        </w:rPr>
        <w:t>Protokoll 30. August 2016</w:t>
      </w:r>
    </w:p>
    <w:p w14:paraId="0365D6F9" w14:textId="77777777" w:rsidR="00701FA7" w:rsidRDefault="00701FA7" w:rsidP="00701FA7"/>
    <w:p w14:paraId="74F4C3F4" w14:textId="77777777" w:rsidR="00701FA7" w:rsidRPr="00C5579B" w:rsidRDefault="00701FA7" w:rsidP="00701FA7">
      <w:pPr>
        <w:rPr>
          <w:b/>
        </w:rPr>
      </w:pPr>
      <w:r>
        <w:rPr>
          <w:b/>
        </w:rPr>
        <w:t>Seminarplanung für Ehevorbereitung und Auffrischung</w:t>
      </w:r>
      <w:r w:rsidRPr="00C5579B">
        <w:rPr>
          <w:b/>
        </w:rPr>
        <w:t>:</w:t>
      </w:r>
    </w:p>
    <w:p w14:paraId="6D0E5C00" w14:textId="77777777" w:rsidR="00701FA7" w:rsidRDefault="00701FA7" w:rsidP="00701FA7">
      <w:pPr>
        <w:pStyle w:val="Listenabsatz"/>
        <w:numPr>
          <w:ilvl w:val="0"/>
          <w:numId w:val="8"/>
        </w:numPr>
      </w:pPr>
      <w:proofErr w:type="spellStart"/>
      <w:r w:rsidRPr="003252BF">
        <w:t>SPf</w:t>
      </w:r>
      <w:proofErr w:type="spellEnd"/>
      <w:r>
        <w:t xml:space="preserve"> ist der Meinung, dass das Konzept des </w:t>
      </w:r>
      <w:r w:rsidRPr="00036DE3">
        <w:rPr>
          <w:highlight w:val="yellow"/>
        </w:rPr>
        <w:t>1-tägigen Kurses</w:t>
      </w:r>
      <w:r>
        <w:t xml:space="preserve"> nicht auch in Altstetten angeboten werden sollte, sondern nur in </w:t>
      </w:r>
      <w:r w:rsidRPr="00036DE3">
        <w:rPr>
          <w:highlight w:val="yellow"/>
        </w:rPr>
        <w:t>Wetzikon</w:t>
      </w:r>
      <w:r>
        <w:t>, so dass man damit ein Produkt hat, das man immer wieder abrufen kann.</w:t>
      </w:r>
    </w:p>
    <w:p w14:paraId="5AEC6FA6" w14:textId="77777777" w:rsidR="00701FA7" w:rsidRPr="00C5579B" w:rsidRDefault="00701FA7" w:rsidP="00701FA7">
      <w:pPr>
        <w:pStyle w:val="Listenabsatz"/>
        <w:numPr>
          <w:ilvl w:val="0"/>
          <w:numId w:val="8"/>
        </w:numPr>
      </w:pPr>
      <w:r w:rsidRPr="00C5579B">
        <w:rPr>
          <w:bCs/>
        </w:rPr>
        <w:t xml:space="preserve">Die </w:t>
      </w:r>
      <w:r w:rsidRPr="00036DE3">
        <w:rPr>
          <w:bCs/>
          <w:highlight w:val="yellow"/>
        </w:rPr>
        <w:t>Begleitehepaare werden ihre Referenten</w:t>
      </w:r>
      <w:r w:rsidRPr="00C5579B">
        <w:rPr>
          <w:bCs/>
        </w:rPr>
        <w:t xml:space="preserve"> für 2017 </w:t>
      </w:r>
      <w:r w:rsidRPr="00036DE3">
        <w:rPr>
          <w:bCs/>
          <w:highlight w:val="yellow"/>
        </w:rPr>
        <w:t>direkt anfragen</w:t>
      </w:r>
      <w:r w:rsidRPr="00C5579B">
        <w:rPr>
          <w:bCs/>
        </w:rPr>
        <w:t>.</w:t>
      </w:r>
    </w:p>
    <w:p w14:paraId="3B8412B0" w14:textId="77777777" w:rsidR="00701FA7" w:rsidRDefault="00701FA7" w:rsidP="00701FA7"/>
    <w:p w14:paraId="54CDCC8B" w14:textId="77777777" w:rsidR="00701FA7" w:rsidRPr="003252BF" w:rsidRDefault="00701FA7" w:rsidP="00701FA7">
      <w:pPr>
        <w:rPr>
          <w:b/>
        </w:rPr>
      </w:pPr>
      <w:r w:rsidRPr="003252BF">
        <w:rPr>
          <w:b/>
        </w:rPr>
        <w:t>Handout:</w:t>
      </w:r>
    </w:p>
    <w:p w14:paraId="762CCBD5" w14:textId="77777777" w:rsidR="00701FA7" w:rsidRPr="003252BF" w:rsidRDefault="00701FA7" w:rsidP="00701FA7">
      <w:pPr>
        <w:pStyle w:val="Default"/>
        <w:numPr>
          <w:ilvl w:val="0"/>
          <w:numId w:val="13"/>
        </w:numPr>
        <w:ind w:left="360"/>
        <w:rPr>
          <w:sz w:val="22"/>
          <w:szCs w:val="22"/>
        </w:rPr>
      </w:pPr>
      <w:proofErr w:type="spellStart"/>
      <w:r w:rsidRPr="00036DE3">
        <w:rPr>
          <w:bCs/>
          <w:sz w:val="22"/>
          <w:szCs w:val="22"/>
          <w:highlight w:val="yellow"/>
        </w:rPr>
        <w:t>SPf</w:t>
      </w:r>
      <w:proofErr w:type="spellEnd"/>
      <w:r w:rsidRPr="003252BF">
        <w:rPr>
          <w:bCs/>
          <w:sz w:val="22"/>
          <w:szCs w:val="22"/>
        </w:rPr>
        <w:t xml:space="preserve"> </w:t>
      </w:r>
      <w:r w:rsidRPr="003252BF">
        <w:rPr>
          <w:sz w:val="22"/>
          <w:szCs w:val="22"/>
        </w:rPr>
        <w:t xml:space="preserve">wird zusammen mit </w:t>
      </w:r>
      <w:proofErr w:type="spellStart"/>
      <w:r w:rsidRPr="00036DE3">
        <w:rPr>
          <w:sz w:val="22"/>
          <w:szCs w:val="22"/>
          <w:highlight w:val="yellow"/>
        </w:rPr>
        <w:t>RFu</w:t>
      </w:r>
      <w:proofErr w:type="spellEnd"/>
      <w:r w:rsidRPr="003252BF">
        <w:rPr>
          <w:sz w:val="22"/>
          <w:szCs w:val="22"/>
        </w:rPr>
        <w:t xml:space="preserve"> ein </w:t>
      </w:r>
      <w:r w:rsidRPr="00036DE3">
        <w:rPr>
          <w:sz w:val="22"/>
          <w:szCs w:val="22"/>
          <w:highlight w:val="yellow"/>
        </w:rPr>
        <w:t>Schreiben an die Referenten aufzusetzen</w:t>
      </w:r>
      <w:r w:rsidRPr="003252BF">
        <w:rPr>
          <w:sz w:val="22"/>
          <w:szCs w:val="22"/>
        </w:rPr>
        <w:t>, in welchem diese über unsere Qualitätsanforderungen sowie über das ab Januar 2017 gültige Honorar- und Spesenreglement informiert werden. Gleichzeitig soll ein Handout zur Abgabe an den Kurstagen eingefordert und der Ablauf mit dem Spesenformular erklärt werden.</w:t>
      </w:r>
    </w:p>
    <w:p w14:paraId="2F949454" w14:textId="77777777" w:rsidR="00701FA7" w:rsidRPr="003252BF" w:rsidRDefault="00701FA7" w:rsidP="00701FA7">
      <w:pPr>
        <w:pStyle w:val="Default"/>
        <w:numPr>
          <w:ilvl w:val="0"/>
          <w:numId w:val="13"/>
        </w:numPr>
        <w:ind w:left="360"/>
        <w:rPr>
          <w:sz w:val="22"/>
          <w:szCs w:val="22"/>
        </w:rPr>
      </w:pPr>
      <w:r w:rsidRPr="003252BF">
        <w:rPr>
          <w:bCs/>
          <w:sz w:val="22"/>
          <w:szCs w:val="22"/>
        </w:rPr>
        <w:t xml:space="preserve">Es ist vorgesehen, den Kursteilnehmenden jeweils eine </w:t>
      </w:r>
      <w:r w:rsidRPr="00036DE3">
        <w:rPr>
          <w:bCs/>
          <w:sz w:val="22"/>
          <w:szCs w:val="22"/>
          <w:highlight w:val="yellow"/>
        </w:rPr>
        <w:t>Tagungsmappe abzugeben</w:t>
      </w:r>
      <w:r w:rsidRPr="003252BF">
        <w:rPr>
          <w:bCs/>
          <w:sz w:val="22"/>
          <w:szCs w:val="22"/>
        </w:rPr>
        <w:t xml:space="preserve">, welche die </w:t>
      </w:r>
      <w:r w:rsidRPr="00036DE3">
        <w:rPr>
          <w:bCs/>
          <w:sz w:val="22"/>
          <w:szCs w:val="22"/>
          <w:highlight w:val="yellow"/>
        </w:rPr>
        <w:t>jeweiligen Handouts der Referenten</w:t>
      </w:r>
      <w:r w:rsidRPr="003252BF">
        <w:rPr>
          <w:bCs/>
          <w:sz w:val="22"/>
          <w:szCs w:val="22"/>
        </w:rPr>
        <w:t xml:space="preserve"> enthalten. Diese Mappe soll entsprechend unserem Flyer gestaltet werden. Die </w:t>
      </w:r>
      <w:r w:rsidRPr="00036DE3">
        <w:rPr>
          <w:bCs/>
          <w:sz w:val="22"/>
          <w:szCs w:val="22"/>
          <w:highlight w:val="yellow"/>
        </w:rPr>
        <w:t>Kosten</w:t>
      </w:r>
      <w:r w:rsidRPr="003252BF">
        <w:rPr>
          <w:bCs/>
          <w:sz w:val="22"/>
          <w:szCs w:val="22"/>
        </w:rPr>
        <w:t xml:space="preserve"> sollen </w:t>
      </w:r>
      <w:r w:rsidRPr="00036DE3">
        <w:rPr>
          <w:bCs/>
          <w:sz w:val="22"/>
          <w:szCs w:val="22"/>
          <w:highlight w:val="yellow"/>
        </w:rPr>
        <w:t>in Zukunft in das Budget aufgenommen</w:t>
      </w:r>
      <w:r w:rsidRPr="003252BF">
        <w:rPr>
          <w:bCs/>
          <w:sz w:val="22"/>
          <w:szCs w:val="22"/>
        </w:rPr>
        <w:t xml:space="preserve"> werden. </w:t>
      </w:r>
    </w:p>
    <w:p w14:paraId="720B2E5C" w14:textId="77777777" w:rsidR="00701FA7" w:rsidRPr="003252BF" w:rsidRDefault="00701FA7" w:rsidP="00701FA7">
      <w:pPr>
        <w:pStyle w:val="Default"/>
        <w:numPr>
          <w:ilvl w:val="0"/>
          <w:numId w:val="12"/>
        </w:numPr>
        <w:ind w:left="360"/>
      </w:pPr>
      <w:proofErr w:type="spellStart"/>
      <w:r w:rsidRPr="003252BF">
        <w:rPr>
          <w:bCs/>
          <w:sz w:val="22"/>
          <w:szCs w:val="22"/>
        </w:rPr>
        <w:lastRenderedPageBreak/>
        <w:t>TMü</w:t>
      </w:r>
      <w:proofErr w:type="spellEnd"/>
      <w:r w:rsidRPr="003252BF">
        <w:rPr>
          <w:bCs/>
          <w:sz w:val="22"/>
          <w:szCs w:val="22"/>
        </w:rPr>
        <w:t xml:space="preserve"> erstellt ein </w:t>
      </w:r>
      <w:r w:rsidRPr="00036DE3">
        <w:rPr>
          <w:bCs/>
          <w:sz w:val="22"/>
          <w:szCs w:val="22"/>
          <w:highlight w:val="yellow"/>
        </w:rPr>
        <w:t>einheitliches Handout-Formular</w:t>
      </w:r>
      <w:r w:rsidRPr="003252BF">
        <w:rPr>
          <w:bCs/>
          <w:sz w:val="22"/>
          <w:szCs w:val="22"/>
        </w:rPr>
        <w:t>, welches von den Referenten ausgefüllt werden kann.</w:t>
      </w:r>
    </w:p>
    <w:p w14:paraId="31FE6314" w14:textId="77777777" w:rsidR="00701FA7" w:rsidRDefault="00701FA7" w:rsidP="00701FA7">
      <w:pPr>
        <w:pStyle w:val="Default"/>
        <w:rPr>
          <w:bCs/>
          <w:sz w:val="22"/>
          <w:szCs w:val="22"/>
        </w:rPr>
      </w:pPr>
    </w:p>
    <w:p w14:paraId="072BC039" w14:textId="77777777" w:rsidR="00701FA7" w:rsidRPr="003252BF" w:rsidRDefault="00701FA7" w:rsidP="00701FA7">
      <w:pPr>
        <w:pStyle w:val="Default"/>
        <w:rPr>
          <w:b/>
          <w:bCs/>
          <w:sz w:val="22"/>
          <w:szCs w:val="22"/>
        </w:rPr>
      </w:pPr>
      <w:r w:rsidRPr="003252BF">
        <w:rPr>
          <w:b/>
          <w:bCs/>
          <w:sz w:val="22"/>
          <w:szCs w:val="22"/>
        </w:rPr>
        <w:t>Wie organisieren wir das Controlling:</w:t>
      </w:r>
    </w:p>
    <w:p w14:paraId="347A08E6" w14:textId="77777777" w:rsidR="00701FA7" w:rsidRDefault="00701FA7" w:rsidP="00701FA7">
      <w:pPr>
        <w:pStyle w:val="Default"/>
        <w:numPr>
          <w:ilvl w:val="0"/>
          <w:numId w:val="12"/>
        </w:numPr>
        <w:ind w:left="426" w:hanging="426"/>
        <w:rPr>
          <w:bCs/>
          <w:sz w:val="22"/>
          <w:szCs w:val="22"/>
        </w:rPr>
      </w:pPr>
      <w:proofErr w:type="spellStart"/>
      <w:r w:rsidRPr="003252BF">
        <w:rPr>
          <w:bCs/>
          <w:sz w:val="22"/>
          <w:szCs w:val="22"/>
        </w:rPr>
        <w:t>TMü</w:t>
      </w:r>
      <w:proofErr w:type="spellEnd"/>
      <w:r w:rsidRPr="003252BF">
        <w:rPr>
          <w:bCs/>
          <w:sz w:val="22"/>
          <w:szCs w:val="22"/>
        </w:rPr>
        <w:t xml:space="preserve"> wird je eine </w:t>
      </w:r>
      <w:r w:rsidRPr="00036DE3">
        <w:rPr>
          <w:bCs/>
          <w:sz w:val="22"/>
          <w:szCs w:val="22"/>
          <w:highlight w:val="yellow"/>
        </w:rPr>
        <w:t>Checkliste für Begleitehepaare</w:t>
      </w:r>
      <w:r w:rsidRPr="003252BF">
        <w:rPr>
          <w:bCs/>
          <w:sz w:val="22"/>
          <w:szCs w:val="22"/>
        </w:rPr>
        <w:t xml:space="preserve"> und für die div. Refe</w:t>
      </w:r>
      <w:r>
        <w:rPr>
          <w:bCs/>
          <w:sz w:val="22"/>
          <w:szCs w:val="22"/>
        </w:rPr>
        <w:t>renten erstellen und an den Vor</w:t>
      </w:r>
      <w:r w:rsidRPr="003252BF">
        <w:rPr>
          <w:bCs/>
          <w:sz w:val="22"/>
          <w:szCs w:val="22"/>
        </w:rPr>
        <w:t>stand zur Diskussion an einer nächsten Sitzung senden.</w:t>
      </w:r>
    </w:p>
    <w:p w14:paraId="48B43041" w14:textId="77777777" w:rsidR="00701FA7" w:rsidRDefault="00701FA7" w:rsidP="00701FA7">
      <w:pPr>
        <w:pStyle w:val="Default"/>
        <w:rPr>
          <w:bCs/>
          <w:sz w:val="22"/>
          <w:szCs w:val="22"/>
        </w:rPr>
      </w:pPr>
    </w:p>
    <w:p w14:paraId="43ABF924" w14:textId="77777777" w:rsidR="00701FA7" w:rsidRDefault="00701FA7" w:rsidP="00701FA7">
      <w:pPr>
        <w:pStyle w:val="Default"/>
        <w:rPr>
          <w:bCs/>
          <w:sz w:val="22"/>
          <w:szCs w:val="22"/>
        </w:rPr>
      </w:pPr>
    </w:p>
    <w:p w14:paraId="3781B784" w14:textId="77777777" w:rsidR="00701FA7" w:rsidRPr="00E371A7" w:rsidRDefault="00701FA7" w:rsidP="00701FA7">
      <w:pPr>
        <w:pStyle w:val="Default"/>
        <w:rPr>
          <w:b/>
          <w:bCs/>
          <w:szCs w:val="22"/>
          <w:u w:val="single"/>
        </w:rPr>
      </w:pPr>
      <w:r w:rsidRPr="00E371A7">
        <w:rPr>
          <w:b/>
          <w:bCs/>
          <w:szCs w:val="22"/>
          <w:u w:val="single"/>
        </w:rPr>
        <w:t>Protokoll 1. November 2016</w:t>
      </w:r>
    </w:p>
    <w:p w14:paraId="066A09D7" w14:textId="77777777" w:rsidR="00701FA7" w:rsidRDefault="00701FA7" w:rsidP="00701FA7">
      <w:pPr>
        <w:pStyle w:val="Default"/>
        <w:rPr>
          <w:bCs/>
          <w:sz w:val="22"/>
          <w:szCs w:val="22"/>
        </w:rPr>
      </w:pPr>
    </w:p>
    <w:p w14:paraId="2D082A24" w14:textId="77777777" w:rsidR="00701FA7" w:rsidRPr="003252BF" w:rsidRDefault="00701FA7" w:rsidP="00701FA7">
      <w:pPr>
        <w:pStyle w:val="Default"/>
        <w:rPr>
          <w:b/>
          <w:bCs/>
          <w:sz w:val="22"/>
          <w:szCs w:val="22"/>
        </w:rPr>
      </w:pPr>
      <w:r w:rsidRPr="003252BF">
        <w:rPr>
          <w:b/>
          <w:bCs/>
          <w:sz w:val="22"/>
          <w:szCs w:val="22"/>
        </w:rPr>
        <w:t>Stand bei den Seminaren und Flyer 2017:</w:t>
      </w:r>
    </w:p>
    <w:p w14:paraId="2D4560ED" w14:textId="77777777" w:rsidR="00701FA7" w:rsidRDefault="00701FA7" w:rsidP="00701FA7">
      <w:pPr>
        <w:pStyle w:val="Default"/>
        <w:numPr>
          <w:ilvl w:val="0"/>
          <w:numId w:val="12"/>
        </w:numPr>
        <w:ind w:left="426" w:hanging="426"/>
        <w:rPr>
          <w:bCs/>
          <w:sz w:val="22"/>
          <w:szCs w:val="22"/>
        </w:rPr>
      </w:pPr>
      <w:r w:rsidRPr="003252BF">
        <w:rPr>
          <w:bCs/>
          <w:sz w:val="22"/>
          <w:szCs w:val="22"/>
        </w:rPr>
        <w:t xml:space="preserve">Die Menge von </w:t>
      </w:r>
      <w:r w:rsidRPr="000D7598">
        <w:rPr>
          <w:bCs/>
          <w:sz w:val="22"/>
          <w:szCs w:val="22"/>
          <w:highlight w:val="yellow"/>
        </w:rPr>
        <w:t>3‘300 Flyer</w:t>
      </w:r>
      <w:r w:rsidRPr="003252BF">
        <w:rPr>
          <w:bCs/>
          <w:sz w:val="22"/>
          <w:szCs w:val="22"/>
        </w:rPr>
        <w:t xml:space="preserve"> soll um 100 Exemplare erhöht werden, damit sie bei Bedarf weiter gestreut werden können. Diese werden bei </w:t>
      </w:r>
      <w:proofErr w:type="spellStart"/>
      <w:r w:rsidRPr="003252BF">
        <w:rPr>
          <w:bCs/>
          <w:sz w:val="22"/>
          <w:szCs w:val="22"/>
        </w:rPr>
        <w:t>RFu</w:t>
      </w:r>
      <w:proofErr w:type="spellEnd"/>
      <w:r w:rsidRPr="003252BF">
        <w:rPr>
          <w:bCs/>
          <w:sz w:val="22"/>
          <w:szCs w:val="22"/>
        </w:rPr>
        <w:t xml:space="preserve"> gelagert und können bei ihr bezogen werden.</w:t>
      </w:r>
    </w:p>
    <w:p w14:paraId="59A42044" w14:textId="77777777" w:rsidR="00701FA7" w:rsidRDefault="00701FA7" w:rsidP="00701FA7">
      <w:pPr>
        <w:pStyle w:val="Default"/>
        <w:rPr>
          <w:bCs/>
          <w:sz w:val="22"/>
          <w:szCs w:val="22"/>
        </w:rPr>
      </w:pPr>
    </w:p>
    <w:p w14:paraId="0876A513" w14:textId="77777777" w:rsidR="00701FA7" w:rsidRPr="00F34B97" w:rsidRDefault="00701FA7" w:rsidP="00701FA7">
      <w:pPr>
        <w:pStyle w:val="Default"/>
        <w:rPr>
          <w:b/>
          <w:bCs/>
          <w:sz w:val="22"/>
          <w:szCs w:val="22"/>
        </w:rPr>
      </w:pPr>
      <w:r w:rsidRPr="00F34B97">
        <w:rPr>
          <w:b/>
          <w:bCs/>
          <w:sz w:val="22"/>
          <w:szCs w:val="22"/>
        </w:rPr>
        <w:t>Brief an Referenten:</w:t>
      </w:r>
    </w:p>
    <w:p w14:paraId="4AA7919C" w14:textId="77777777" w:rsidR="00701FA7" w:rsidRPr="00F34B97" w:rsidRDefault="00701FA7" w:rsidP="00701FA7">
      <w:pPr>
        <w:pStyle w:val="Default"/>
        <w:numPr>
          <w:ilvl w:val="0"/>
          <w:numId w:val="12"/>
        </w:numPr>
        <w:ind w:left="426" w:hanging="426"/>
        <w:rPr>
          <w:bCs/>
          <w:sz w:val="22"/>
          <w:szCs w:val="22"/>
        </w:rPr>
      </w:pPr>
      <w:r w:rsidRPr="00F34B97">
        <w:rPr>
          <w:bCs/>
          <w:sz w:val="22"/>
          <w:szCs w:val="22"/>
        </w:rPr>
        <w:t xml:space="preserve">Längerfristig sollen </w:t>
      </w:r>
      <w:r w:rsidRPr="000D7598">
        <w:rPr>
          <w:bCs/>
          <w:sz w:val="22"/>
          <w:szCs w:val="22"/>
          <w:highlight w:val="yellow"/>
        </w:rPr>
        <w:t>jeweils alle vier Themen als Handout</w:t>
      </w:r>
      <w:r w:rsidRPr="00F34B97">
        <w:rPr>
          <w:bCs/>
          <w:sz w:val="22"/>
          <w:szCs w:val="22"/>
        </w:rPr>
        <w:t xml:space="preserve"> in den </w:t>
      </w:r>
      <w:r w:rsidRPr="000D7598">
        <w:rPr>
          <w:bCs/>
          <w:sz w:val="22"/>
          <w:szCs w:val="22"/>
          <w:highlight w:val="yellow"/>
        </w:rPr>
        <w:t>Teilnehmermappen</w:t>
      </w:r>
      <w:r w:rsidRPr="00F34B97">
        <w:rPr>
          <w:bCs/>
          <w:sz w:val="22"/>
          <w:szCs w:val="22"/>
        </w:rPr>
        <w:t xml:space="preserve"> vorhanden sein, auch Referate, die bei den 1-Tageskursen nicht angeboten werden.</w:t>
      </w:r>
    </w:p>
    <w:p w14:paraId="40309546" w14:textId="22DB82FC" w:rsidR="00E636B2" w:rsidRDefault="00E636B2" w:rsidP="00E636B2">
      <w:pPr>
        <w:tabs>
          <w:tab w:val="left" w:pos="426"/>
        </w:tabs>
        <w:ind w:left="420" w:hanging="420"/>
      </w:pPr>
    </w:p>
    <w:p w14:paraId="5A3CCE3E" w14:textId="77777777" w:rsidR="00E636B2" w:rsidRDefault="00E636B2" w:rsidP="00E636B2">
      <w:pPr>
        <w:tabs>
          <w:tab w:val="left" w:pos="426"/>
        </w:tabs>
        <w:ind w:left="420" w:hanging="420"/>
      </w:pPr>
    </w:p>
    <w:p w14:paraId="10A143EE" w14:textId="15B7BC22" w:rsidR="008362D4" w:rsidRDefault="008362D4" w:rsidP="008362D4">
      <w:pPr>
        <w:tabs>
          <w:tab w:val="left" w:pos="426"/>
        </w:tabs>
      </w:pPr>
    </w:p>
    <w:p w14:paraId="44B92072" w14:textId="0D1E82D2" w:rsidR="008362D4" w:rsidRDefault="008362D4" w:rsidP="008362D4">
      <w:pPr>
        <w:tabs>
          <w:tab w:val="left" w:pos="426"/>
        </w:tabs>
      </w:pPr>
    </w:p>
    <w:p w14:paraId="668D57C0" w14:textId="2EC9FC80" w:rsidR="008362D4" w:rsidRDefault="008362D4" w:rsidP="008362D4">
      <w:pPr>
        <w:tabs>
          <w:tab w:val="left" w:pos="426"/>
        </w:tabs>
      </w:pPr>
    </w:p>
    <w:p w14:paraId="72C7CE35" w14:textId="763EC282" w:rsidR="008362D4" w:rsidRDefault="008362D4" w:rsidP="008362D4">
      <w:pPr>
        <w:tabs>
          <w:tab w:val="left" w:pos="426"/>
        </w:tabs>
      </w:pPr>
    </w:p>
    <w:p w14:paraId="60B8EDC9" w14:textId="7D4AA90C" w:rsidR="008362D4" w:rsidRDefault="008362D4" w:rsidP="008362D4">
      <w:pPr>
        <w:tabs>
          <w:tab w:val="left" w:pos="426"/>
        </w:tabs>
      </w:pPr>
      <w:r>
        <w:t>Menziken, 5. Dezember 2017/</w:t>
      </w:r>
      <w:proofErr w:type="spellStart"/>
      <w:r>
        <w:t>RFu</w:t>
      </w:r>
      <w:proofErr w:type="spellEnd"/>
    </w:p>
    <w:p w14:paraId="440A45D8" w14:textId="546E363E" w:rsidR="008362D4" w:rsidRPr="008362D4" w:rsidRDefault="008362D4" w:rsidP="008362D4">
      <w:pPr>
        <w:tabs>
          <w:tab w:val="left" w:pos="426"/>
        </w:tabs>
        <w:ind w:left="420" w:hanging="420"/>
        <w:rPr>
          <w:b/>
        </w:rPr>
      </w:pPr>
    </w:p>
    <w:p w14:paraId="6AFD748F" w14:textId="67B88D44" w:rsidR="008362D4" w:rsidRPr="00402307" w:rsidRDefault="008362D4" w:rsidP="008362D4">
      <w:pPr>
        <w:pStyle w:val="Default"/>
        <w:tabs>
          <w:tab w:val="left" w:pos="426"/>
        </w:tabs>
        <w:rPr>
          <w:sz w:val="22"/>
          <w:szCs w:val="22"/>
        </w:rPr>
      </w:pPr>
    </w:p>
    <w:sectPr w:rsidR="008362D4" w:rsidRPr="00402307" w:rsidSect="00A2326A">
      <w:headerReference w:type="default" r:id="rId8"/>
      <w:footerReference w:type="default" r:id="rId9"/>
      <w:pgSz w:w="11900" w:h="16840"/>
      <w:pgMar w:top="1985" w:right="843" w:bottom="17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F681D" w14:textId="77777777" w:rsidR="0050211F" w:rsidRDefault="0050211F">
      <w:pPr>
        <w:rPr>
          <w:rFonts w:ascii="Times New Roman" w:hAnsi="Times New Roman" w:cs="Times New Roman"/>
        </w:rPr>
      </w:pPr>
      <w:r>
        <w:rPr>
          <w:rFonts w:ascii="Times New Roman" w:hAnsi="Times New Roman" w:cs="Times New Roman"/>
        </w:rPr>
        <w:separator/>
      </w:r>
    </w:p>
  </w:endnote>
  <w:endnote w:type="continuationSeparator" w:id="0">
    <w:p w14:paraId="4A4C248D" w14:textId="77777777" w:rsidR="0050211F" w:rsidRDefault="0050211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
    <w:altName w:val="MS Mincho"/>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0D7C" w14:textId="159EB085" w:rsidR="0099765B" w:rsidRPr="00C514C5" w:rsidRDefault="0099765B">
    <w:pPr>
      <w:pStyle w:val="Fuzeile"/>
      <w:rPr>
        <w:noProof/>
        <w:color w:val="7F7F7F" w:themeColor="text1" w:themeTint="80"/>
        <w:sz w:val="20"/>
        <w:lang w:eastAsia="de-CH"/>
      </w:rPr>
    </w:pPr>
    <w:r w:rsidRPr="00C514C5">
      <w:rPr>
        <w:noProof/>
        <w:color w:val="7F7F7F" w:themeColor="text1" w:themeTint="80"/>
        <w:sz w:val="20"/>
        <w:lang w:eastAsia="de-CH"/>
      </w:rPr>
      <w:t xml:space="preserve">Katholisches Eheseminar Zürich, c/o Ruth Furrer, </w:t>
    </w:r>
    <w:r w:rsidR="00402307">
      <w:rPr>
        <w:noProof/>
        <w:color w:val="7F7F7F" w:themeColor="text1" w:themeTint="80"/>
        <w:sz w:val="20"/>
        <w:lang w:eastAsia="de-CH"/>
      </w:rPr>
      <w:t>Wiesenweg 7, 5737 Menziken</w:t>
    </w:r>
    <w:r w:rsidRPr="00C514C5">
      <w:rPr>
        <w:noProof/>
        <w:color w:val="7F7F7F" w:themeColor="text1" w:themeTint="80"/>
        <w:sz w:val="20"/>
        <w:lang w:eastAsia="de-CH"/>
      </w:rPr>
      <w:t xml:space="preserve"> – furrer@eheseminar-zh.ch</w:t>
    </w:r>
  </w:p>
  <w:p w14:paraId="0D6F28DD" w14:textId="77777777" w:rsidR="0099765B" w:rsidRPr="00C514C5" w:rsidRDefault="0099765B">
    <w:pPr>
      <w:pStyle w:val="Fuzeile"/>
      <w:rPr>
        <w:rFonts w:ascii="Times New Roman" w:hAnsi="Times New Roman" w:cs="Times New Roman"/>
        <w:color w:val="7F7F7F" w:themeColor="text1" w:themeTint="80"/>
        <w:sz w:val="20"/>
      </w:rPr>
    </w:pPr>
    <w:r w:rsidRPr="00C514C5">
      <w:rPr>
        <w:noProof/>
        <w:color w:val="7F7F7F" w:themeColor="text1" w:themeTint="80"/>
        <w:sz w:val="20"/>
        <w:lang w:eastAsia="de-CH"/>
      </w:rPr>
      <w:t>www.eheseminar-zh.ch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09955" w14:textId="77777777" w:rsidR="0050211F" w:rsidRDefault="0050211F">
      <w:pPr>
        <w:rPr>
          <w:rFonts w:ascii="Times New Roman" w:hAnsi="Times New Roman" w:cs="Times New Roman"/>
        </w:rPr>
      </w:pPr>
      <w:r>
        <w:rPr>
          <w:rFonts w:ascii="Times New Roman" w:hAnsi="Times New Roman" w:cs="Times New Roman"/>
        </w:rPr>
        <w:separator/>
      </w:r>
    </w:p>
  </w:footnote>
  <w:footnote w:type="continuationSeparator" w:id="0">
    <w:p w14:paraId="386E4F45" w14:textId="77777777" w:rsidR="0050211F" w:rsidRDefault="0050211F">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74EF" w14:textId="77777777" w:rsidR="0099765B" w:rsidRDefault="0099765B">
    <w:pPr>
      <w:pStyle w:val="Kopfzeile"/>
      <w:rPr>
        <w:rFonts w:ascii="Times New Roman" w:hAnsi="Times New Roman" w:cs="Times New Roman"/>
      </w:rPr>
    </w:pPr>
    <w:r>
      <w:rPr>
        <w:noProof/>
        <w:lang w:eastAsia="de-CH"/>
      </w:rPr>
      <w:drawing>
        <wp:anchor distT="0" distB="0" distL="114300" distR="114300" simplePos="0" relativeHeight="251658752" behindDoc="1" locked="0" layoutInCell="1" allowOverlap="1" wp14:anchorId="6AEAF6C3" wp14:editId="5309935F">
          <wp:simplePos x="0" y="0"/>
          <wp:positionH relativeFrom="column">
            <wp:posOffset>3300730</wp:posOffset>
          </wp:positionH>
          <wp:positionV relativeFrom="paragraph">
            <wp:posOffset>-83185</wp:posOffset>
          </wp:positionV>
          <wp:extent cx="2694305" cy="433070"/>
          <wp:effectExtent l="0" t="0" r="0" b="508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013B"/>
    <w:multiLevelType w:val="hybridMultilevel"/>
    <w:tmpl w:val="97CCFEC6"/>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866168"/>
    <w:multiLevelType w:val="hybridMultilevel"/>
    <w:tmpl w:val="C2DAB204"/>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3649F2"/>
    <w:multiLevelType w:val="hybridMultilevel"/>
    <w:tmpl w:val="F702D152"/>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192470D"/>
    <w:multiLevelType w:val="hybridMultilevel"/>
    <w:tmpl w:val="F3C21E9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836591"/>
    <w:multiLevelType w:val="hybridMultilevel"/>
    <w:tmpl w:val="5546E872"/>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F7500DF"/>
    <w:multiLevelType w:val="hybridMultilevel"/>
    <w:tmpl w:val="5E207DE2"/>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A635262"/>
    <w:multiLevelType w:val="hybridMultilevel"/>
    <w:tmpl w:val="5D76CADA"/>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B821C4C"/>
    <w:multiLevelType w:val="hybridMultilevel"/>
    <w:tmpl w:val="8C2CEA6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C0041B"/>
    <w:multiLevelType w:val="hybridMultilevel"/>
    <w:tmpl w:val="6BA86E06"/>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B96001B"/>
    <w:multiLevelType w:val="hybridMultilevel"/>
    <w:tmpl w:val="58682852"/>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EB82DDF"/>
    <w:multiLevelType w:val="hybridMultilevel"/>
    <w:tmpl w:val="B5C2580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F3A3A95"/>
    <w:multiLevelType w:val="hybridMultilevel"/>
    <w:tmpl w:val="66A67196"/>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FB06245"/>
    <w:multiLevelType w:val="hybridMultilevel"/>
    <w:tmpl w:val="8408C3EC"/>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52375D4C"/>
    <w:multiLevelType w:val="hybridMultilevel"/>
    <w:tmpl w:val="DA14DF8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41E52A1"/>
    <w:multiLevelType w:val="hybridMultilevel"/>
    <w:tmpl w:val="7182F104"/>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4E8113F"/>
    <w:multiLevelType w:val="hybridMultilevel"/>
    <w:tmpl w:val="8C1A3E6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B784D14"/>
    <w:multiLevelType w:val="hybridMultilevel"/>
    <w:tmpl w:val="9B90611E"/>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DDA3554"/>
    <w:multiLevelType w:val="hybridMultilevel"/>
    <w:tmpl w:val="1E76DBD4"/>
    <w:lvl w:ilvl="0" w:tplc="2728798E">
      <w:start w:val="1"/>
      <w:numFmt w:val="decimal"/>
      <w:pStyle w:val="berschrift1"/>
      <w:lvlText w:val="%1."/>
      <w:lvlJc w:val="left"/>
      <w:pPr>
        <w:tabs>
          <w:tab w:val="num" w:pos="360"/>
        </w:tabs>
        <w:ind w:left="284" w:hanging="284"/>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0E87611"/>
    <w:multiLevelType w:val="hybridMultilevel"/>
    <w:tmpl w:val="72FA461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61331CF8"/>
    <w:multiLevelType w:val="hybridMultilevel"/>
    <w:tmpl w:val="766EFF4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D46F01"/>
    <w:multiLevelType w:val="hybridMultilevel"/>
    <w:tmpl w:val="76DC4B2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F054810"/>
    <w:multiLevelType w:val="hybridMultilevel"/>
    <w:tmpl w:val="C34CD0DA"/>
    <w:lvl w:ilvl="0" w:tplc="1A3A6608">
      <w:numFmt w:val="bullet"/>
      <w:lvlText w:val="-"/>
      <w:lvlJc w:val="left"/>
      <w:pPr>
        <w:ind w:left="360" w:hanging="360"/>
      </w:pPr>
      <w:rPr>
        <w:rFonts w:ascii="Times New Roman" w:eastAsia="Times New Roman" w:hAnsi="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1"/>
  </w:num>
  <w:num w:numId="4">
    <w:abstractNumId w:val="2"/>
  </w:num>
  <w:num w:numId="5">
    <w:abstractNumId w:val="15"/>
  </w:num>
  <w:num w:numId="6">
    <w:abstractNumId w:val="20"/>
  </w:num>
  <w:num w:numId="7">
    <w:abstractNumId w:val="18"/>
  </w:num>
  <w:num w:numId="8">
    <w:abstractNumId w:val="4"/>
  </w:num>
  <w:num w:numId="9">
    <w:abstractNumId w:val="21"/>
  </w:num>
  <w:num w:numId="10">
    <w:abstractNumId w:val="16"/>
  </w:num>
  <w:num w:numId="11">
    <w:abstractNumId w:val="12"/>
  </w:num>
  <w:num w:numId="12">
    <w:abstractNumId w:val="13"/>
  </w:num>
  <w:num w:numId="13">
    <w:abstractNumId w:val="14"/>
  </w:num>
  <w:num w:numId="14">
    <w:abstractNumId w:val="5"/>
  </w:num>
  <w:num w:numId="15">
    <w:abstractNumId w:val="9"/>
  </w:num>
  <w:num w:numId="16">
    <w:abstractNumId w:val="8"/>
  </w:num>
  <w:num w:numId="17">
    <w:abstractNumId w:val="7"/>
  </w:num>
  <w:num w:numId="18">
    <w:abstractNumId w:val="3"/>
  </w:num>
  <w:num w:numId="19">
    <w:abstractNumId w:val="0"/>
  </w:num>
  <w:num w:numId="20">
    <w:abstractNumId w:val="19"/>
  </w:num>
  <w:num w:numId="21">
    <w:abstractNumId w:val="1"/>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15"/>
    <w:rsid w:val="00002345"/>
    <w:rsid w:val="000024C3"/>
    <w:rsid w:val="00012423"/>
    <w:rsid w:val="00026377"/>
    <w:rsid w:val="00036DE3"/>
    <w:rsid w:val="000C48D5"/>
    <w:rsid w:val="000D7598"/>
    <w:rsid w:val="001D3D28"/>
    <w:rsid w:val="001F48A4"/>
    <w:rsid w:val="00205799"/>
    <w:rsid w:val="0028550B"/>
    <w:rsid w:val="00297D19"/>
    <w:rsid w:val="002F6FCF"/>
    <w:rsid w:val="00307610"/>
    <w:rsid w:val="003252BF"/>
    <w:rsid w:val="003318E2"/>
    <w:rsid w:val="003501E1"/>
    <w:rsid w:val="0039257B"/>
    <w:rsid w:val="003A1450"/>
    <w:rsid w:val="003B0B4C"/>
    <w:rsid w:val="003D3241"/>
    <w:rsid w:val="003F261A"/>
    <w:rsid w:val="00402307"/>
    <w:rsid w:val="00455DE2"/>
    <w:rsid w:val="00456B44"/>
    <w:rsid w:val="00464B54"/>
    <w:rsid w:val="00471A44"/>
    <w:rsid w:val="00474F8D"/>
    <w:rsid w:val="00495D60"/>
    <w:rsid w:val="004B069D"/>
    <w:rsid w:val="004D39B2"/>
    <w:rsid w:val="004E0733"/>
    <w:rsid w:val="0050211F"/>
    <w:rsid w:val="005026AB"/>
    <w:rsid w:val="005259FF"/>
    <w:rsid w:val="0053182C"/>
    <w:rsid w:val="00533256"/>
    <w:rsid w:val="00540F6F"/>
    <w:rsid w:val="005526AC"/>
    <w:rsid w:val="00573B15"/>
    <w:rsid w:val="005A36C0"/>
    <w:rsid w:val="005A6864"/>
    <w:rsid w:val="00624CC3"/>
    <w:rsid w:val="006267C0"/>
    <w:rsid w:val="00643197"/>
    <w:rsid w:val="0066569E"/>
    <w:rsid w:val="00673E15"/>
    <w:rsid w:val="00682E3A"/>
    <w:rsid w:val="00690D4F"/>
    <w:rsid w:val="006976AF"/>
    <w:rsid w:val="006A2D5E"/>
    <w:rsid w:val="006D6ABE"/>
    <w:rsid w:val="00701ADF"/>
    <w:rsid w:val="00701FA7"/>
    <w:rsid w:val="00706338"/>
    <w:rsid w:val="00722AF3"/>
    <w:rsid w:val="00726E7C"/>
    <w:rsid w:val="00764C81"/>
    <w:rsid w:val="00764F9D"/>
    <w:rsid w:val="00787D5D"/>
    <w:rsid w:val="00794F03"/>
    <w:rsid w:val="008362D4"/>
    <w:rsid w:val="00842224"/>
    <w:rsid w:val="008562D1"/>
    <w:rsid w:val="00857582"/>
    <w:rsid w:val="00864CE4"/>
    <w:rsid w:val="008774C4"/>
    <w:rsid w:val="008A7347"/>
    <w:rsid w:val="008C6ADE"/>
    <w:rsid w:val="0091138D"/>
    <w:rsid w:val="00966D4B"/>
    <w:rsid w:val="00972A53"/>
    <w:rsid w:val="009746FE"/>
    <w:rsid w:val="0099765B"/>
    <w:rsid w:val="009A0272"/>
    <w:rsid w:val="009C47FC"/>
    <w:rsid w:val="009C62B5"/>
    <w:rsid w:val="009C6E50"/>
    <w:rsid w:val="009E4B66"/>
    <w:rsid w:val="00A2326A"/>
    <w:rsid w:val="00A649D7"/>
    <w:rsid w:val="00A73770"/>
    <w:rsid w:val="00A73EF8"/>
    <w:rsid w:val="00AC6B0D"/>
    <w:rsid w:val="00AD2B6E"/>
    <w:rsid w:val="00AF5F54"/>
    <w:rsid w:val="00B0527A"/>
    <w:rsid w:val="00B857FF"/>
    <w:rsid w:val="00C42E09"/>
    <w:rsid w:val="00C514C5"/>
    <w:rsid w:val="00C5579B"/>
    <w:rsid w:val="00C63123"/>
    <w:rsid w:val="00C91678"/>
    <w:rsid w:val="00CE3698"/>
    <w:rsid w:val="00D011CD"/>
    <w:rsid w:val="00D65C9E"/>
    <w:rsid w:val="00D81C36"/>
    <w:rsid w:val="00DD4517"/>
    <w:rsid w:val="00E01C15"/>
    <w:rsid w:val="00E371A7"/>
    <w:rsid w:val="00E37DDE"/>
    <w:rsid w:val="00E636B2"/>
    <w:rsid w:val="00E763F9"/>
    <w:rsid w:val="00E9209E"/>
    <w:rsid w:val="00E931D3"/>
    <w:rsid w:val="00ED7367"/>
    <w:rsid w:val="00EF108D"/>
    <w:rsid w:val="00F33EFF"/>
    <w:rsid w:val="00F34B97"/>
    <w:rsid w:val="00F46727"/>
    <w:rsid w:val="00F47724"/>
    <w:rsid w:val="00F60619"/>
    <w:rsid w:val="00F71896"/>
    <w:rsid w:val="00F848E9"/>
    <w:rsid w:val="00F868BA"/>
    <w:rsid w:val="00F911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040A9"/>
  <w15:docId w15:val="{4F20C490-A11A-4B73-86BB-97172DF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MS ??" w:hAnsi="Calibri" w:cs="Calibri"/>
      <w:lang w:eastAsia="de-DE"/>
    </w:rPr>
  </w:style>
  <w:style w:type="paragraph" w:styleId="berschrift1">
    <w:name w:val="heading 1"/>
    <w:basedOn w:val="Standard"/>
    <w:next w:val="Standard"/>
    <w:link w:val="berschrift1Zchn"/>
    <w:uiPriority w:val="99"/>
    <w:qFormat/>
    <w:pPr>
      <w:keepNext/>
      <w:keepLines/>
      <w:numPr>
        <w:numId w:val="1"/>
      </w:numPr>
      <w:spacing w:before="360" w:after="120"/>
      <w:outlineLvl w:val="0"/>
    </w:pPr>
    <w:rPr>
      <w:rFonts w:eastAsia="MS ????"/>
      <w:b/>
      <w:bCs/>
      <w:color w:val="000000"/>
      <w:sz w:val="24"/>
      <w:szCs w:val="24"/>
    </w:rPr>
  </w:style>
  <w:style w:type="paragraph" w:styleId="berschrift2">
    <w:name w:val="heading 2"/>
    <w:basedOn w:val="Standard"/>
    <w:next w:val="Standard"/>
    <w:link w:val="berschrift2Zchn"/>
    <w:uiPriority w:val="99"/>
    <w:qFormat/>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libri" w:eastAsia="MS ????" w:hAnsi="Calibri" w:cs="Calibri"/>
      <w:b/>
      <w:bCs/>
      <w:color w:val="000000"/>
      <w:sz w:val="24"/>
      <w:szCs w:val="24"/>
      <w:lang w:eastAsia="de-DE"/>
    </w:rPr>
  </w:style>
  <w:style w:type="character" w:customStyle="1" w:styleId="berschrift2Zchn">
    <w:name w:val="Überschrift 2 Zchn"/>
    <w:basedOn w:val="Absatz-Standardschriftart"/>
    <w:link w:val="berschrift2"/>
    <w:uiPriority w:val="99"/>
    <w:rPr>
      <w:rFonts w:ascii="Cambria" w:hAnsi="Cambria" w:cs="Cambria"/>
      <w:b/>
      <w:bCs/>
      <w:i/>
      <w:iCs/>
      <w:sz w:val="28"/>
      <w:szCs w:val="28"/>
      <w:lang w:eastAsia="de-DE"/>
    </w:rPr>
  </w:style>
  <w:style w:type="paragraph" w:customStyle="1" w:styleId="Formatvorlage1">
    <w:name w:val="Formatvorlage1"/>
    <w:basedOn w:val="Titel"/>
    <w:uiPriority w:val="99"/>
  </w:style>
  <w:style w:type="paragraph" w:styleId="Titel">
    <w:name w:val="Title"/>
    <w:basedOn w:val="Standard"/>
    <w:link w:val="TitelZchn"/>
    <w:uiPriority w:val="99"/>
    <w:qFormat/>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rPr>
      <w:rFonts w:ascii="Cambria" w:hAnsi="Cambria" w:cs="Cambria"/>
      <w:b/>
      <w:bCs/>
      <w:kern w:val="28"/>
      <w:sz w:val="32"/>
      <w:szCs w:val="32"/>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Calibri" w:eastAsia="MS ??" w:hAnsi="Calibri" w:cs="Calibri"/>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Calibri" w:eastAsia="MS ??" w:hAnsi="Calibri" w:cs="Calibri"/>
      <w:lang w:eastAsia="de-DE"/>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Verzeichnis1">
    <w:name w:val="toc 1"/>
    <w:basedOn w:val="Standard"/>
    <w:next w:val="Standard"/>
    <w:autoRedefine/>
    <w:uiPriority w:val="99"/>
  </w:style>
  <w:style w:type="paragraph" w:styleId="Verzeichnis2">
    <w:name w:val="toc 2"/>
    <w:basedOn w:val="Standard"/>
    <w:next w:val="Standard"/>
    <w:autoRedefine/>
    <w:uiPriority w:val="99"/>
    <w:pPr>
      <w:ind w:left="220"/>
    </w:pPr>
  </w:style>
  <w:style w:type="paragraph" w:styleId="Verzeichnis3">
    <w:name w:val="toc 3"/>
    <w:basedOn w:val="Standard"/>
    <w:next w:val="Standard"/>
    <w:autoRedefine/>
    <w:uiPriority w:val="99"/>
    <w:pPr>
      <w:ind w:left="440"/>
    </w:pPr>
  </w:style>
  <w:style w:type="paragraph" w:styleId="Verzeichnis4">
    <w:name w:val="toc 4"/>
    <w:basedOn w:val="Standard"/>
    <w:next w:val="Standard"/>
    <w:autoRedefine/>
    <w:uiPriority w:val="99"/>
    <w:pPr>
      <w:ind w:left="660"/>
    </w:pPr>
  </w:style>
  <w:style w:type="paragraph" w:styleId="Verzeichnis5">
    <w:name w:val="toc 5"/>
    <w:basedOn w:val="Standard"/>
    <w:next w:val="Standard"/>
    <w:autoRedefine/>
    <w:uiPriority w:val="99"/>
    <w:pPr>
      <w:ind w:left="880"/>
    </w:pPr>
  </w:style>
  <w:style w:type="paragraph" w:styleId="Verzeichnis6">
    <w:name w:val="toc 6"/>
    <w:basedOn w:val="Standard"/>
    <w:next w:val="Standard"/>
    <w:autoRedefine/>
    <w:uiPriority w:val="99"/>
    <w:pPr>
      <w:ind w:left="1100"/>
    </w:pPr>
  </w:style>
  <w:style w:type="paragraph" w:styleId="Verzeichnis7">
    <w:name w:val="toc 7"/>
    <w:basedOn w:val="Standard"/>
    <w:next w:val="Standard"/>
    <w:autoRedefine/>
    <w:uiPriority w:val="99"/>
    <w:pPr>
      <w:ind w:left="1320"/>
    </w:pPr>
  </w:style>
  <w:style w:type="paragraph" w:styleId="Verzeichnis8">
    <w:name w:val="toc 8"/>
    <w:basedOn w:val="Standard"/>
    <w:next w:val="Standard"/>
    <w:autoRedefine/>
    <w:uiPriority w:val="99"/>
    <w:pPr>
      <w:ind w:left="1540"/>
    </w:pPr>
  </w:style>
  <w:style w:type="paragraph" w:styleId="Verzeichnis9">
    <w:name w:val="toc 9"/>
    <w:basedOn w:val="Standard"/>
    <w:next w:val="Standard"/>
    <w:autoRedefine/>
    <w:uiPriority w:val="99"/>
    <w:pPr>
      <w:ind w:left="1760"/>
    </w:pPr>
  </w:style>
  <w:style w:type="paragraph" w:styleId="Textkrper2">
    <w:name w:val="Body Text 2"/>
    <w:basedOn w:val="Standard"/>
    <w:link w:val="Textkrper2Zchn"/>
    <w:uiPriority w:val="99"/>
    <w:pPr>
      <w:ind w:left="1418" w:hanging="1418"/>
    </w:pPr>
  </w:style>
  <w:style w:type="character" w:customStyle="1" w:styleId="Textkrper2Zchn">
    <w:name w:val="Textkörper 2 Zchn"/>
    <w:basedOn w:val="Absatz-Standardschriftart"/>
    <w:link w:val="Textkrper2"/>
    <w:uiPriority w:val="99"/>
    <w:rPr>
      <w:rFonts w:ascii="Calibri" w:eastAsia="MS ??" w:hAnsi="Calibri" w:cs="Calibri"/>
      <w:lang w:eastAsia="de-DE"/>
    </w:rPr>
  </w:style>
  <w:style w:type="paragraph" w:styleId="Listenabsatz">
    <w:name w:val="List Paragraph"/>
    <w:basedOn w:val="Standard"/>
    <w:uiPriority w:val="34"/>
    <w:qFormat/>
    <w:rsid w:val="009A0272"/>
    <w:pPr>
      <w:ind w:left="720"/>
      <w:contextualSpacing/>
    </w:pPr>
  </w:style>
  <w:style w:type="character" w:styleId="Kommentarzeichen">
    <w:name w:val="annotation reference"/>
    <w:basedOn w:val="Absatz-Standardschriftart"/>
    <w:uiPriority w:val="99"/>
    <w:semiHidden/>
    <w:unhideWhenUsed/>
    <w:rsid w:val="009746FE"/>
    <w:rPr>
      <w:sz w:val="16"/>
      <w:szCs w:val="16"/>
    </w:rPr>
  </w:style>
  <w:style w:type="paragraph" w:styleId="Kommentartext">
    <w:name w:val="annotation text"/>
    <w:basedOn w:val="Standard"/>
    <w:link w:val="KommentartextZchn"/>
    <w:uiPriority w:val="99"/>
    <w:semiHidden/>
    <w:unhideWhenUsed/>
    <w:rsid w:val="009746FE"/>
    <w:rPr>
      <w:sz w:val="20"/>
      <w:szCs w:val="20"/>
    </w:rPr>
  </w:style>
  <w:style w:type="character" w:customStyle="1" w:styleId="KommentartextZchn">
    <w:name w:val="Kommentartext Zchn"/>
    <w:basedOn w:val="Absatz-Standardschriftart"/>
    <w:link w:val="Kommentartext"/>
    <w:uiPriority w:val="99"/>
    <w:semiHidden/>
    <w:rsid w:val="009746FE"/>
    <w:rPr>
      <w:rFonts w:ascii="Calibri" w:eastAsia="MS ??"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9746FE"/>
    <w:rPr>
      <w:b/>
      <w:bCs/>
    </w:rPr>
  </w:style>
  <w:style w:type="character" w:customStyle="1" w:styleId="KommentarthemaZchn">
    <w:name w:val="Kommentarthema Zchn"/>
    <w:basedOn w:val="KommentartextZchn"/>
    <w:link w:val="Kommentarthema"/>
    <w:uiPriority w:val="99"/>
    <w:semiHidden/>
    <w:rsid w:val="009746FE"/>
    <w:rPr>
      <w:rFonts w:ascii="Calibri" w:eastAsia="MS ??" w:hAnsi="Calibri" w:cs="Calibri"/>
      <w:b/>
      <w:bCs/>
      <w:sz w:val="20"/>
      <w:szCs w:val="20"/>
      <w:lang w:eastAsia="de-DE"/>
    </w:rPr>
  </w:style>
  <w:style w:type="paragraph" w:styleId="Sprechblasentext">
    <w:name w:val="Balloon Text"/>
    <w:basedOn w:val="Standard"/>
    <w:link w:val="SprechblasentextZchn"/>
    <w:uiPriority w:val="99"/>
    <w:semiHidden/>
    <w:unhideWhenUsed/>
    <w:rsid w:val="009746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46FE"/>
    <w:rPr>
      <w:rFonts w:ascii="Segoe UI" w:eastAsia="MS ??" w:hAnsi="Segoe UI" w:cs="Segoe UI"/>
      <w:sz w:val="18"/>
      <w:szCs w:val="18"/>
      <w:lang w:eastAsia="de-DE"/>
    </w:rPr>
  </w:style>
  <w:style w:type="paragraph" w:styleId="berarbeitung">
    <w:name w:val="Revision"/>
    <w:hidden/>
    <w:uiPriority w:val="99"/>
    <w:semiHidden/>
    <w:rsid w:val="00C514C5"/>
    <w:rPr>
      <w:rFonts w:ascii="Calibri" w:eastAsia="MS ??" w:hAnsi="Calibri" w:cs="Calibri"/>
      <w:lang w:eastAsia="de-DE"/>
    </w:rPr>
  </w:style>
  <w:style w:type="paragraph" w:customStyle="1" w:styleId="Default">
    <w:name w:val="Default"/>
    <w:rsid w:val="003252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94265">
      <w:bodyDiv w:val="1"/>
      <w:marLeft w:val="0"/>
      <w:marRight w:val="0"/>
      <w:marTop w:val="0"/>
      <w:marBottom w:val="0"/>
      <w:divBdr>
        <w:top w:val="none" w:sz="0" w:space="0" w:color="auto"/>
        <w:left w:val="none" w:sz="0" w:space="0" w:color="auto"/>
        <w:bottom w:val="none" w:sz="0" w:space="0" w:color="auto"/>
        <w:right w:val="none" w:sz="0" w:space="0" w:color="auto"/>
      </w:divBdr>
      <w:divsChild>
        <w:div w:id="919946375">
          <w:marLeft w:val="0"/>
          <w:marRight w:val="0"/>
          <w:marTop w:val="0"/>
          <w:marBottom w:val="0"/>
          <w:divBdr>
            <w:top w:val="none" w:sz="0" w:space="0" w:color="auto"/>
            <w:left w:val="none" w:sz="0" w:space="0" w:color="auto"/>
            <w:bottom w:val="none" w:sz="0" w:space="0" w:color="auto"/>
            <w:right w:val="none" w:sz="0" w:space="0" w:color="auto"/>
          </w:divBdr>
          <w:divsChild>
            <w:div w:id="119498677">
              <w:marLeft w:val="0"/>
              <w:marRight w:val="0"/>
              <w:marTop w:val="0"/>
              <w:marBottom w:val="0"/>
              <w:divBdr>
                <w:top w:val="none" w:sz="0" w:space="0" w:color="auto"/>
                <w:left w:val="none" w:sz="0" w:space="0" w:color="auto"/>
                <w:bottom w:val="none" w:sz="0" w:space="0" w:color="auto"/>
                <w:right w:val="none" w:sz="0" w:space="0" w:color="auto"/>
              </w:divBdr>
              <w:divsChild>
                <w:div w:id="928536255">
                  <w:marLeft w:val="0"/>
                  <w:marRight w:val="0"/>
                  <w:marTop w:val="0"/>
                  <w:marBottom w:val="0"/>
                  <w:divBdr>
                    <w:top w:val="none" w:sz="0" w:space="0" w:color="auto"/>
                    <w:left w:val="none" w:sz="0" w:space="0" w:color="auto"/>
                    <w:bottom w:val="none" w:sz="0" w:space="0" w:color="auto"/>
                    <w:right w:val="none" w:sz="0" w:space="0" w:color="auto"/>
                  </w:divBdr>
                  <w:divsChild>
                    <w:div w:id="1251236675">
                      <w:marLeft w:val="0"/>
                      <w:marRight w:val="0"/>
                      <w:marTop w:val="0"/>
                      <w:marBottom w:val="0"/>
                      <w:divBdr>
                        <w:top w:val="none" w:sz="0" w:space="0" w:color="auto"/>
                        <w:left w:val="none" w:sz="0" w:space="0" w:color="auto"/>
                        <w:bottom w:val="none" w:sz="0" w:space="0" w:color="auto"/>
                        <w:right w:val="none" w:sz="0" w:space="0" w:color="auto"/>
                      </w:divBdr>
                      <w:divsChild>
                        <w:div w:id="1785224400">
                          <w:marLeft w:val="0"/>
                          <w:marRight w:val="0"/>
                          <w:marTop w:val="0"/>
                          <w:marBottom w:val="0"/>
                          <w:divBdr>
                            <w:top w:val="none" w:sz="0" w:space="0" w:color="auto"/>
                            <w:left w:val="none" w:sz="0" w:space="0" w:color="auto"/>
                            <w:bottom w:val="none" w:sz="0" w:space="0" w:color="auto"/>
                            <w:right w:val="none" w:sz="0" w:space="0" w:color="auto"/>
                          </w:divBdr>
                          <w:divsChild>
                            <w:div w:id="1561667636">
                              <w:marLeft w:val="0"/>
                              <w:marRight w:val="0"/>
                              <w:marTop w:val="0"/>
                              <w:marBottom w:val="0"/>
                              <w:divBdr>
                                <w:top w:val="none" w:sz="0" w:space="0" w:color="auto"/>
                                <w:left w:val="none" w:sz="0" w:space="0" w:color="auto"/>
                                <w:bottom w:val="none" w:sz="0" w:space="0" w:color="auto"/>
                                <w:right w:val="none" w:sz="0" w:space="0" w:color="auto"/>
                              </w:divBdr>
                              <w:divsChild>
                                <w:div w:id="610164021">
                                  <w:marLeft w:val="0"/>
                                  <w:marRight w:val="0"/>
                                  <w:marTop w:val="0"/>
                                  <w:marBottom w:val="0"/>
                                  <w:divBdr>
                                    <w:top w:val="none" w:sz="0" w:space="0" w:color="auto"/>
                                    <w:left w:val="none" w:sz="0" w:space="0" w:color="auto"/>
                                    <w:bottom w:val="none" w:sz="0" w:space="0" w:color="auto"/>
                                    <w:right w:val="none" w:sz="0" w:space="0" w:color="auto"/>
                                  </w:divBdr>
                                  <w:divsChild>
                                    <w:div w:id="1358582330">
                                      <w:marLeft w:val="0"/>
                                      <w:marRight w:val="0"/>
                                      <w:marTop w:val="0"/>
                                      <w:marBottom w:val="0"/>
                                      <w:divBdr>
                                        <w:top w:val="none" w:sz="0" w:space="0" w:color="auto"/>
                                        <w:left w:val="none" w:sz="0" w:space="0" w:color="auto"/>
                                        <w:bottom w:val="none" w:sz="0" w:space="0" w:color="auto"/>
                                        <w:right w:val="none" w:sz="0" w:space="0" w:color="auto"/>
                                      </w:divBdr>
                                      <w:divsChild>
                                        <w:div w:id="1628589300">
                                          <w:marLeft w:val="0"/>
                                          <w:marRight w:val="0"/>
                                          <w:marTop w:val="0"/>
                                          <w:marBottom w:val="0"/>
                                          <w:divBdr>
                                            <w:top w:val="none" w:sz="0" w:space="0" w:color="auto"/>
                                            <w:left w:val="none" w:sz="0" w:space="0" w:color="auto"/>
                                            <w:bottom w:val="none" w:sz="0" w:space="0" w:color="auto"/>
                                            <w:right w:val="none" w:sz="0" w:space="0" w:color="auto"/>
                                          </w:divBdr>
                                          <w:divsChild>
                                            <w:div w:id="1186821211">
                                              <w:marLeft w:val="0"/>
                                              <w:marRight w:val="0"/>
                                              <w:marTop w:val="0"/>
                                              <w:marBottom w:val="0"/>
                                              <w:divBdr>
                                                <w:top w:val="none" w:sz="0" w:space="0" w:color="auto"/>
                                                <w:left w:val="none" w:sz="0" w:space="0" w:color="auto"/>
                                                <w:bottom w:val="none" w:sz="0" w:space="0" w:color="auto"/>
                                                <w:right w:val="none" w:sz="0" w:space="0" w:color="auto"/>
                                              </w:divBdr>
                                              <w:divsChild>
                                                <w:div w:id="1119177702">
                                                  <w:marLeft w:val="0"/>
                                                  <w:marRight w:val="0"/>
                                                  <w:marTop w:val="0"/>
                                                  <w:marBottom w:val="0"/>
                                                  <w:divBdr>
                                                    <w:top w:val="none" w:sz="0" w:space="0" w:color="auto"/>
                                                    <w:left w:val="none" w:sz="0" w:space="0" w:color="auto"/>
                                                    <w:bottom w:val="none" w:sz="0" w:space="0" w:color="auto"/>
                                                    <w:right w:val="none" w:sz="0" w:space="0" w:color="auto"/>
                                                  </w:divBdr>
                                                  <w:divsChild>
                                                    <w:div w:id="151139794">
                                                      <w:marLeft w:val="0"/>
                                                      <w:marRight w:val="0"/>
                                                      <w:marTop w:val="0"/>
                                                      <w:marBottom w:val="0"/>
                                                      <w:divBdr>
                                                        <w:top w:val="none" w:sz="0" w:space="0" w:color="auto"/>
                                                        <w:left w:val="none" w:sz="0" w:space="0" w:color="auto"/>
                                                        <w:bottom w:val="none" w:sz="0" w:space="0" w:color="auto"/>
                                                        <w:right w:val="none" w:sz="0" w:space="0" w:color="auto"/>
                                                      </w:divBdr>
                                                      <w:divsChild>
                                                        <w:div w:id="1027022627">
                                                          <w:marLeft w:val="0"/>
                                                          <w:marRight w:val="0"/>
                                                          <w:marTop w:val="0"/>
                                                          <w:marBottom w:val="0"/>
                                                          <w:divBdr>
                                                            <w:top w:val="none" w:sz="0" w:space="0" w:color="auto"/>
                                                            <w:left w:val="none" w:sz="0" w:space="0" w:color="auto"/>
                                                            <w:bottom w:val="none" w:sz="0" w:space="0" w:color="auto"/>
                                                            <w:right w:val="none" w:sz="0" w:space="0" w:color="auto"/>
                                                          </w:divBdr>
                                                          <w:divsChild>
                                                            <w:div w:id="2006933646">
                                                              <w:marLeft w:val="0"/>
                                                              <w:marRight w:val="0"/>
                                                              <w:marTop w:val="0"/>
                                                              <w:marBottom w:val="0"/>
                                                              <w:divBdr>
                                                                <w:top w:val="none" w:sz="0" w:space="0" w:color="auto"/>
                                                                <w:left w:val="none" w:sz="0" w:space="0" w:color="auto"/>
                                                                <w:bottom w:val="none" w:sz="0" w:space="0" w:color="auto"/>
                                                                <w:right w:val="none" w:sz="0" w:space="0" w:color="auto"/>
                                                              </w:divBdr>
                                                              <w:divsChild>
                                                                <w:div w:id="1266574596">
                                                                  <w:marLeft w:val="0"/>
                                                                  <w:marRight w:val="0"/>
                                                                  <w:marTop w:val="0"/>
                                                                  <w:marBottom w:val="0"/>
                                                                  <w:divBdr>
                                                                    <w:top w:val="none" w:sz="0" w:space="0" w:color="auto"/>
                                                                    <w:left w:val="none" w:sz="0" w:space="0" w:color="auto"/>
                                                                    <w:bottom w:val="none" w:sz="0" w:space="0" w:color="auto"/>
                                                                    <w:right w:val="none" w:sz="0" w:space="0" w:color="auto"/>
                                                                  </w:divBdr>
                                                                  <w:divsChild>
                                                                    <w:div w:id="809905422">
                                                                      <w:marLeft w:val="0"/>
                                                                      <w:marRight w:val="0"/>
                                                                      <w:marTop w:val="0"/>
                                                                      <w:marBottom w:val="0"/>
                                                                      <w:divBdr>
                                                                        <w:top w:val="none" w:sz="0" w:space="0" w:color="auto"/>
                                                                        <w:left w:val="none" w:sz="0" w:space="0" w:color="auto"/>
                                                                        <w:bottom w:val="none" w:sz="0" w:space="0" w:color="auto"/>
                                                                        <w:right w:val="none" w:sz="0" w:space="0" w:color="auto"/>
                                                                      </w:divBdr>
                                                                      <w:divsChild>
                                                                        <w:div w:id="1585989665">
                                                                          <w:marLeft w:val="0"/>
                                                                          <w:marRight w:val="0"/>
                                                                          <w:marTop w:val="0"/>
                                                                          <w:marBottom w:val="0"/>
                                                                          <w:divBdr>
                                                                            <w:top w:val="none" w:sz="0" w:space="0" w:color="auto"/>
                                                                            <w:left w:val="none" w:sz="0" w:space="0" w:color="auto"/>
                                                                            <w:bottom w:val="none" w:sz="0" w:space="0" w:color="auto"/>
                                                                            <w:right w:val="none" w:sz="0" w:space="0" w:color="auto"/>
                                                                          </w:divBdr>
                                                                          <w:divsChild>
                                                                            <w:div w:id="354431943">
                                                                              <w:marLeft w:val="0"/>
                                                                              <w:marRight w:val="0"/>
                                                                              <w:marTop w:val="0"/>
                                                                              <w:marBottom w:val="0"/>
                                                                              <w:divBdr>
                                                                                <w:top w:val="none" w:sz="0" w:space="0" w:color="auto"/>
                                                                                <w:left w:val="none" w:sz="0" w:space="0" w:color="auto"/>
                                                                                <w:bottom w:val="none" w:sz="0" w:space="0" w:color="auto"/>
                                                                                <w:right w:val="none" w:sz="0" w:space="0" w:color="auto"/>
                                                                              </w:divBdr>
                                                                              <w:divsChild>
                                                                                <w:div w:id="1060057572">
                                                                                  <w:marLeft w:val="0"/>
                                                                                  <w:marRight w:val="0"/>
                                                                                  <w:marTop w:val="0"/>
                                                                                  <w:marBottom w:val="0"/>
                                                                                  <w:divBdr>
                                                                                    <w:top w:val="none" w:sz="0" w:space="0" w:color="auto"/>
                                                                                    <w:left w:val="none" w:sz="0" w:space="0" w:color="auto"/>
                                                                                    <w:bottom w:val="none" w:sz="0" w:space="0" w:color="auto"/>
                                                                                    <w:right w:val="none" w:sz="0" w:space="0" w:color="auto"/>
                                                                                  </w:divBdr>
                                                                                  <w:divsChild>
                                                                                    <w:div w:id="1148134230">
                                                                                      <w:marLeft w:val="0"/>
                                                                                      <w:marRight w:val="0"/>
                                                                                      <w:marTop w:val="0"/>
                                                                                      <w:marBottom w:val="0"/>
                                                                                      <w:divBdr>
                                                                                        <w:top w:val="none" w:sz="0" w:space="0" w:color="auto"/>
                                                                                        <w:left w:val="none" w:sz="0" w:space="0" w:color="auto"/>
                                                                                        <w:bottom w:val="none" w:sz="0" w:space="0" w:color="auto"/>
                                                                                        <w:right w:val="none" w:sz="0" w:space="0" w:color="auto"/>
                                                                                      </w:divBdr>
                                                                                      <w:divsChild>
                                                                                        <w:div w:id="1458259935">
                                                                                          <w:marLeft w:val="0"/>
                                                                                          <w:marRight w:val="0"/>
                                                                                          <w:marTop w:val="0"/>
                                                                                          <w:marBottom w:val="0"/>
                                                                                          <w:divBdr>
                                                                                            <w:top w:val="none" w:sz="0" w:space="0" w:color="auto"/>
                                                                                            <w:left w:val="none" w:sz="0" w:space="0" w:color="auto"/>
                                                                                            <w:bottom w:val="none" w:sz="0" w:space="0" w:color="auto"/>
                                                                                            <w:right w:val="none" w:sz="0" w:space="0" w:color="auto"/>
                                                                                          </w:divBdr>
                                                                                          <w:divsChild>
                                                                                            <w:div w:id="1967150969">
                                                                                              <w:marLeft w:val="0"/>
                                                                                              <w:marRight w:val="0"/>
                                                                                              <w:marTop w:val="0"/>
                                                                                              <w:marBottom w:val="0"/>
                                                                                              <w:divBdr>
                                                                                                <w:top w:val="none" w:sz="0" w:space="0" w:color="auto"/>
                                                                                                <w:left w:val="none" w:sz="0" w:space="0" w:color="auto"/>
                                                                                                <w:bottom w:val="none" w:sz="0" w:space="0" w:color="auto"/>
                                                                                                <w:right w:val="none" w:sz="0" w:space="0" w:color="auto"/>
                                                                                              </w:divBdr>
                                                                                              <w:divsChild>
                                                                                                <w:div w:id="341779028">
                                                                                                  <w:marLeft w:val="0"/>
                                                                                                  <w:marRight w:val="0"/>
                                                                                                  <w:marTop w:val="0"/>
                                                                                                  <w:marBottom w:val="0"/>
                                                                                                  <w:divBdr>
                                                                                                    <w:top w:val="none" w:sz="0" w:space="0" w:color="auto"/>
                                                                                                    <w:left w:val="none" w:sz="0" w:space="0" w:color="auto"/>
                                                                                                    <w:bottom w:val="none" w:sz="0" w:space="0" w:color="auto"/>
                                                                                                    <w:right w:val="none" w:sz="0" w:space="0" w:color="auto"/>
                                                                                                  </w:divBdr>
                                                                                                  <w:divsChild>
                                                                                                    <w:div w:id="1239822403">
                                                                                                      <w:marLeft w:val="0"/>
                                                                                                      <w:marRight w:val="0"/>
                                                                                                      <w:marTop w:val="0"/>
                                                                                                      <w:marBottom w:val="0"/>
                                                                                                      <w:divBdr>
                                                                                                        <w:top w:val="none" w:sz="0" w:space="0" w:color="auto"/>
                                                                                                        <w:left w:val="none" w:sz="0" w:space="0" w:color="auto"/>
                                                                                                        <w:bottom w:val="none" w:sz="0" w:space="0" w:color="auto"/>
                                                                                                        <w:right w:val="none" w:sz="0" w:space="0" w:color="auto"/>
                                                                                                      </w:divBdr>
                                                                                                      <w:divsChild>
                                                                                                        <w:div w:id="662128533">
                                                                                                          <w:marLeft w:val="0"/>
                                                                                                          <w:marRight w:val="0"/>
                                                                                                          <w:marTop w:val="0"/>
                                                                                                          <w:marBottom w:val="0"/>
                                                                                                          <w:divBdr>
                                                                                                            <w:top w:val="none" w:sz="0" w:space="0" w:color="auto"/>
                                                                                                            <w:left w:val="none" w:sz="0" w:space="0" w:color="auto"/>
                                                                                                            <w:bottom w:val="none" w:sz="0" w:space="0" w:color="auto"/>
                                                                                                            <w:right w:val="none" w:sz="0" w:space="0" w:color="auto"/>
                                                                                                          </w:divBdr>
                                                                                                          <w:divsChild>
                                                                                                            <w:div w:id="1520582661">
                                                                                                              <w:marLeft w:val="0"/>
                                                                                                              <w:marRight w:val="0"/>
                                                                                                              <w:marTop w:val="0"/>
                                                                                                              <w:marBottom w:val="0"/>
                                                                                                              <w:divBdr>
                                                                                                                <w:top w:val="none" w:sz="0" w:space="0" w:color="auto"/>
                                                                                                                <w:left w:val="none" w:sz="0" w:space="0" w:color="auto"/>
                                                                                                                <w:bottom w:val="none" w:sz="0" w:space="0" w:color="auto"/>
                                                                                                                <w:right w:val="none" w:sz="0" w:space="0" w:color="auto"/>
                                                                                                              </w:divBdr>
                                                                                                              <w:divsChild>
                                                                                                                <w:div w:id="1267495993">
                                                                                                                  <w:marLeft w:val="0"/>
                                                                                                                  <w:marRight w:val="0"/>
                                                                                                                  <w:marTop w:val="0"/>
                                                                                                                  <w:marBottom w:val="0"/>
                                                                                                                  <w:divBdr>
                                                                                                                    <w:top w:val="none" w:sz="0" w:space="0" w:color="auto"/>
                                                                                                                    <w:left w:val="none" w:sz="0" w:space="0" w:color="auto"/>
                                                                                                                    <w:bottom w:val="none" w:sz="0" w:space="0" w:color="auto"/>
                                                                                                                    <w:right w:val="none" w:sz="0" w:space="0" w:color="auto"/>
                                                                                                                  </w:divBdr>
                                                                                                                  <w:divsChild>
                                                                                                                    <w:div w:id="2053771394">
                                                                                                                      <w:marLeft w:val="0"/>
                                                                                                                      <w:marRight w:val="0"/>
                                                                                                                      <w:marTop w:val="0"/>
                                                                                                                      <w:marBottom w:val="0"/>
                                                                                                                      <w:divBdr>
                                                                                                                        <w:top w:val="none" w:sz="0" w:space="0" w:color="auto"/>
                                                                                                                        <w:left w:val="none" w:sz="0" w:space="0" w:color="auto"/>
                                                                                                                        <w:bottom w:val="none" w:sz="0" w:space="0" w:color="auto"/>
                                                                                                                        <w:right w:val="none" w:sz="0" w:space="0" w:color="auto"/>
                                                                                                                      </w:divBdr>
                                                                                                                      <w:divsChild>
                                                                                                                        <w:div w:id="994454150">
                                                                                                                          <w:marLeft w:val="0"/>
                                                                                                                          <w:marRight w:val="0"/>
                                                                                                                          <w:marTop w:val="0"/>
                                                                                                                          <w:marBottom w:val="0"/>
                                                                                                                          <w:divBdr>
                                                                                                                            <w:top w:val="none" w:sz="0" w:space="0" w:color="auto"/>
                                                                                                                            <w:left w:val="none" w:sz="0" w:space="0" w:color="auto"/>
                                                                                                                            <w:bottom w:val="none" w:sz="0" w:space="0" w:color="auto"/>
                                                                                                                            <w:right w:val="none" w:sz="0" w:space="0" w:color="auto"/>
                                                                                                                          </w:divBdr>
                                                                                                                          <w:divsChild>
                                                                                                                            <w:div w:id="927153608">
                                                                                                                              <w:marLeft w:val="0"/>
                                                                                                                              <w:marRight w:val="0"/>
                                                                                                                              <w:marTop w:val="0"/>
                                                                                                                              <w:marBottom w:val="0"/>
                                                                                                                              <w:divBdr>
                                                                                                                                <w:top w:val="none" w:sz="0" w:space="0" w:color="auto"/>
                                                                                                                                <w:left w:val="none" w:sz="0" w:space="0" w:color="auto"/>
                                                                                                                                <w:bottom w:val="none" w:sz="0" w:space="0" w:color="auto"/>
                                                                                                                                <w:right w:val="none" w:sz="0" w:space="0" w:color="auto"/>
                                                                                                                              </w:divBdr>
                                                                                                                              <w:divsChild>
                                                                                                                                <w:div w:id="18891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597552">
      <w:bodyDiv w:val="1"/>
      <w:marLeft w:val="0"/>
      <w:marRight w:val="0"/>
      <w:marTop w:val="0"/>
      <w:marBottom w:val="0"/>
      <w:divBdr>
        <w:top w:val="none" w:sz="0" w:space="0" w:color="auto"/>
        <w:left w:val="none" w:sz="0" w:space="0" w:color="auto"/>
        <w:bottom w:val="none" w:sz="0" w:space="0" w:color="auto"/>
        <w:right w:val="none" w:sz="0" w:space="0" w:color="auto"/>
      </w:divBdr>
      <w:divsChild>
        <w:div w:id="1119032539">
          <w:marLeft w:val="0"/>
          <w:marRight w:val="0"/>
          <w:marTop w:val="0"/>
          <w:marBottom w:val="0"/>
          <w:divBdr>
            <w:top w:val="none" w:sz="0" w:space="0" w:color="auto"/>
            <w:left w:val="none" w:sz="0" w:space="0" w:color="auto"/>
            <w:bottom w:val="none" w:sz="0" w:space="0" w:color="auto"/>
            <w:right w:val="none" w:sz="0" w:space="0" w:color="auto"/>
          </w:divBdr>
          <w:divsChild>
            <w:div w:id="1163668174">
              <w:marLeft w:val="0"/>
              <w:marRight w:val="0"/>
              <w:marTop w:val="0"/>
              <w:marBottom w:val="0"/>
              <w:divBdr>
                <w:top w:val="none" w:sz="0" w:space="0" w:color="auto"/>
                <w:left w:val="none" w:sz="0" w:space="0" w:color="auto"/>
                <w:bottom w:val="none" w:sz="0" w:space="0" w:color="auto"/>
                <w:right w:val="none" w:sz="0" w:space="0" w:color="auto"/>
              </w:divBdr>
              <w:divsChild>
                <w:div w:id="1865245565">
                  <w:marLeft w:val="0"/>
                  <w:marRight w:val="0"/>
                  <w:marTop w:val="0"/>
                  <w:marBottom w:val="0"/>
                  <w:divBdr>
                    <w:top w:val="none" w:sz="0" w:space="0" w:color="auto"/>
                    <w:left w:val="none" w:sz="0" w:space="0" w:color="auto"/>
                    <w:bottom w:val="none" w:sz="0" w:space="0" w:color="auto"/>
                    <w:right w:val="none" w:sz="0" w:space="0" w:color="auto"/>
                  </w:divBdr>
                  <w:divsChild>
                    <w:div w:id="699553190">
                      <w:marLeft w:val="0"/>
                      <w:marRight w:val="0"/>
                      <w:marTop w:val="0"/>
                      <w:marBottom w:val="0"/>
                      <w:divBdr>
                        <w:top w:val="none" w:sz="0" w:space="0" w:color="auto"/>
                        <w:left w:val="none" w:sz="0" w:space="0" w:color="auto"/>
                        <w:bottom w:val="none" w:sz="0" w:space="0" w:color="auto"/>
                        <w:right w:val="none" w:sz="0" w:space="0" w:color="auto"/>
                      </w:divBdr>
                      <w:divsChild>
                        <w:div w:id="1507480276">
                          <w:marLeft w:val="0"/>
                          <w:marRight w:val="0"/>
                          <w:marTop w:val="0"/>
                          <w:marBottom w:val="0"/>
                          <w:divBdr>
                            <w:top w:val="none" w:sz="0" w:space="0" w:color="auto"/>
                            <w:left w:val="none" w:sz="0" w:space="0" w:color="auto"/>
                            <w:bottom w:val="none" w:sz="0" w:space="0" w:color="auto"/>
                            <w:right w:val="none" w:sz="0" w:space="0" w:color="auto"/>
                          </w:divBdr>
                          <w:divsChild>
                            <w:div w:id="764615567">
                              <w:marLeft w:val="0"/>
                              <w:marRight w:val="0"/>
                              <w:marTop w:val="0"/>
                              <w:marBottom w:val="0"/>
                              <w:divBdr>
                                <w:top w:val="none" w:sz="0" w:space="0" w:color="auto"/>
                                <w:left w:val="none" w:sz="0" w:space="0" w:color="auto"/>
                                <w:bottom w:val="none" w:sz="0" w:space="0" w:color="auto"/>
                                <w:right w:val="none" w:sz="0" w:space="0" w:color="auto"/>
                              </w:divBdr>
                              <w:divsChild>
                                <w:div w:id="218564192">
                                  <w:marLeft w:val="0"/>
                                  <w:marRight w:val="0"/>
                                  <w:marTop w:val="0"/>
                                  <w:marBottom w:val="0"/>
                                  <w:divBdr>
                                    <w:top w:val="none" w:sz="0" w:space="0" w:color="auto"/>
                                    <w:left w:val="none" w:sz="0" w:space="0" w:color="auto"/>
                                    <w:bottom w:val="none" w:sz="0" w:space="0" w:color="auto"/>
                                    <w:right w:val="none" w:sz="0" w:space="0" w:color="auto"/>
                                  </w:divBdr>
                                  <w:divsChild>
                                    <w:div w:id="1931817194">
                                      <w:marLeft w:val="0"/>
                                      <w:marRight w:val="0"/>
                                      <w:marTop w:val="0"/>
                                      <w:marBottom w:val="0"/>
                                      <w:divBdr>
                                        <w:top w:val="none" w:sz="0" w:space="0" w:color="auto"/>
                                        <w:left w:val="none" w:sz="0" w:space="0" w:color="auto"/>
                                        <w:bottom w:val="none" w:sz="0" w:space="0" w:color="auto"/>
                                        <w:right w:val="none" w:sz="0" w:space="0" w:color="auto"/>
                                      </w:divBdr>
                                      <w:divsChild>
                                        <w:div w:id="417600329">
                                          <w:marLeft w:val="0"/>
                                          <w:marRight w:val="0"/>
                                          <w:marTop w:val="0"/>
                                          <w:marBottom w:val="0"/>
                                          <w:divBdr>
                                            <w:top w:val="none" w:sz="0" w:space="0" w:color="auto"/>
                                            <w:left w:val="none" w:sz="0" w:space="0" w:color="auto"/>
                                            <w:bottom w:val="none" w:sz="0" w:space="0" w:color="auto"/>
                                            <w:right w:val="none" w:sz="0" w:space="0" w:color="auto"/>
                                          </w:divBdr>
                                          <w:divsChild>
                                            <w:div w:id="1373847187">
                                              <w:marLeft w:val="0"/>
                                              <w:marRight w:val="0"/>
                                              <w:marTop w:val="0"/>
                                              <w:marBottom w:val="0"/>
                                              <w:divBdr>
                                                <w:top w:val="none" w:sz="0" w:space="0" w:color="auto"/>
                                                <w:left w:val="none" w:sz="0" w:space="0" w:color="auto"/>
                                                <w:bottom w:val="none" w:sz="0" w:space="0" w:color="auto"/>
                                                <w:right w:val="none" w:sz="0" w:space="0" w:color="auto"/>
                                              </w:divBdr>
                                              <w:divsChild>
                                                <w:div w:id="1844733501">
                                                  <w:marLeft w:val="0"/>
                                                  <w:marRight w:val="0"/>
                                                  <w:marTop w:val="0"/>
                                                  <w:marBottom w:val="0"/>
                                                  <w:divBdr>
                                                    <w:top w:val="none" w:sz="0" w:space="0" w:color="auto"/>
                                                    <w:left w:val="none" w:sz="0" w:space="0" w:color="auto"/>
                                                    <w:bottom w:val="none" w:sz="0" w:space="0" w:color="auto"/>
                                                    <w:right w:val="none" w:sz="0" w:space="0" w:color="auto"/>
                                                  </w:divBdr>
                                                  <w:divsChild>
                                                    <w:div w:id="1674407216">
                                                      <w:marLeft w:val="0"/>
                                                      <w:marRight w:val="0"/>
                                                      <w:marTop w:val="0"/>
                                                      <w:marBottom w:val="0"/>
                                                      <w:divBdr>
                                                        <w:top w:val="none" w:sz="0" w:space="0" w:color="auto"/>
                                                        <w:left w:val="none" w:sz="0" w:space="0" w:color="auto"/>
                                                        <w:bottom w:val="none" w:sz="0" w:space="0" w:color="auto"/>
                                                        <w:right w:val="none" w:sz="0" w:space="0" w:color="auto"/>
                                                      </w:divBdr>
                                                      <w:divsChild>
                                                        <w:div w:id="1299727601">
                                                          <w:marLeft w:val="0"/>
                                                          <w:marRight w:val="0"/>
                                                          <w:marTop w:val="0"/>
                                                          <w:marBottom w:val="0"/>
                                                          <w:divBdr>
                                                            <w:top w:val="none" w:sz="0" w:space="0" w:color="auto"/>
                                                            <w:left w:val="none" w:sz="0" w:space="0" w:color="auto"/>
                                                            <w:bottom w:val="none" w:sz="0" w:space="0" w:color="auto"/>
                                                            <w:right w:val="none" w:sz="0" w:space="0" w:color="auto"/>
                                                          </w:divBdr>
                                                          <w:divsChild>
                                                            <w:div w:id="568728757">
                                                              <w:marLeft w:val="0"/>
                                                              <w:marRight w:val="0"/>
                                                              <w:marTop w:val="0"/>
                                                              <w:marBottom w:val="0"/>
                                                              <w:divBdr>
                                                                <w:top w:val="none" w:sz="0" w:space="0" w:color="auto"/>
                                                                <w:left w:val="none" w:sz="0" w:space="0" w:color="auto"/>
                                                                <w:bottom w:val="none" w:sz="0" w:space="0" w:color="auto"/>
                                                                <w:right w:val="none" w:sz="0" w:space="0" w:color="auto"/>
                                                              </w:divBdr>
                                                              <w:divsChild>
                                                                <w:div w:id="2104958922">
                                                                  <w:marLeft w:val="0"/>
                                                                  <w:marRight w:val="0"/>
                                                                  <w:marTop w:val="0"/>
                                                                  <w:marBottom w:val="0"/>
                                                                  <w:divBdr>
                                                                    <w:top w:val="none" w:sz="0" w:space="0" w:color="auto"/>
                                                                    <w:left w:val="none" w:sz="0" w:space="0" w:color="auto"/>
                                                                    <w:bottom w:val="none" w:sz="0" w:space="0" w:color="auto"/>
                                                                    <w:right w:val="none" w:sz="0" w:space="0" w:color="auto"/>
                                                                  </w:divBdr>
                                                                  <w:divsChild>
                                                                    <w:div w:id="2007661067">
                                                                      <w:marLeft w:val="0"/>
                                                                      <w:marRight w:val="0"/>
                                                                      <w:marTop w:val="0"/>
                                                                      <w:marBottom w:val="0"/>
                                                                      <w:divBdr>
                                                                        <w:top w:val="none" w:sz="0" w:space="0" w:color="auto"/>
                                                                        <w:left w:val="none" w:sz="0" w:space="0" w:color="auto"/>
                                                                        <w:bottom w:val="none" w:sz="0" w:space="0" w:color="auto"/>
                                                                        <w:right w:val="none" w:sz="0" w:space="0" w:color="auto"/>
                                                                      </w:divBdr>
                                                                      <w:divsChild>
                                                                        <w:div w:id="1165583273">
                                                                          <w:marLeft w:val="0"/>
                                                                          <w:marRight w:val="0"/>
                                                                          <w:marTop w:val="0"/>
                                                                          <w:marBottom w:val="0"/>
                                                                          <w:divBdr>
                                                                            <w:top w:val="none" w:sz="0" w:space="0" w:color="auto"/>
                                                                            <w:left w:val="none" w:sz="0" w:space="0" w:color="auto"/>
                                                                            <w:bottom w:val="none" w:sz="0" w:space="0" w:color="auto"/>
                                                                            <w:right w:val="none" w:sz="0" w:space="0" w:color="auto"/>
                                                                          </w:divBdr>
                                                                          <w:divsChild>
                                                                            <w:div w:id="864370397">
                                                                              <w:marLeft w:val="0"/>
                                                                              <w:marRight w:val="0"/>
                                                                              <w:marTop w:val="0"/>
                                                                              <w:marBottom w:val="0"/>
                                                                              <w:divBdr>
                                                                                <w:top w:val="none" w:sz="0" w:space="0" w:color="auto"/>
                                                                                <w:left w:val="none" w:sz="0" w:space="0" w:color="auto"/>
                                                                                <w:bottom w:val="none" w:sz="0" w:space="0" w:color="auto"/>
                                                                                <w:right w:val="none" w:sz="0" w:space="0" w:color="auto"/>
                                                                              </w:divBdr>
                                                                              <w:divsChild>
                                                                                <w:div w:id="270019431">
                                                                                  <w:marLeft w:val="0"/>
                                                                                  <w:marRight w:val="0"/>
                                                                                  <w:marTop w:val="0"/>
                                                                                  <w:marBottom w:val="0"/>
                                                                                  <w:divBdr>
                                                                                    <w:top w:val="none" w:sz="0" w:space="0" w:color="auto"/>
                                                                                    <w:left w:val="none" w:sz="0" w:space="0" w:color="auto"/>
                                                                                    <w:bottom w:val="none" w:sz="0" w:space="0" w:color="auto"/>
                                                                                    <w:right w:val="none" w:sz="0" w:space="0" w:color="auto"/>
                                                                                  </w:divBdr>
                                                                                  <w:divsChild>
                                                                                    <w:div w:id="465976461">
                                                                                      <w:marLeft w:val="0"/>
                                                                                      <w:marRight w:val="0"/>
                                                                                      <w:marTop w:val="0"/>
                                                                                      <w:marBottom w:val="0"/>
                                                                                      <w:divBdr>
                                                                                        <w:top w:val="none" w:sz="0" w:space="0" w:color="auto"/>
                                                                                        <w:left w:val="none" w:sz="0" w:space="0" w:color="auto"/>
                                                                                        <w:bottom w:val="none" w:sz="0" w:space="0" w:color="auto"/>
                                                                                        <w:right w:val="none" w:sz="0" w:space="0" w:color="auto"/>
                                                                                      </w:divBdr>
                                                                                      <w:divsChild>
                                                                                        <w:div w:id="505562464">
                                                                                          <w:marLeft w:val="0"/>
                                                                                          <w:marRight w:val="0"/>
                                                                                          <w:marTop w:val="0"/>
                                                                                          <w:marBottom w:val="0"/>
                                                                                          <w:divBdr>
                                                                                            <w:top w:val="none" w:sz="0" w:space="0" w:color="auto"/>
                                                                                            <w:left w:val="none" w:sz="0" w:space="0" w:color="auto"/>
                                                                                            <w:bottom w:val="none" w:sz="0" w:space="0" w:color="auto"/>
                                                                                            <w:right w:val="none" w:sz="0" w:space="0" w:color="auto"/>
                                                                                          </w:divBdr>
                                                                                          <w:divsChild>
                                                                                            <w:div w:id="209003970">
                                                                                              <w:marLeft w:val="0"/>
                                                                                              <w:marRight w:val="0"/>
                                                                                              <w:marTop w:val="0"/>
                                                                                              <w:marBottom w:val="0"/>
                                                                                              <w:divBdr>
                                                                                                <w:top w:val="none" w:sz="0" w:space="0" w:color="auto"/>
                                                                                                <w:left w:val="none" w:sz="0" w:space="0" w:color="auto"/>
                                                                                                <w:bottom w:val="none" w:sz="0" w:space="0" w:color="auto"/>
                                                                                                <w:right w:val="none" w:sz="0" w:space="0" w:color="auto"/>
                                                                                              </w:divBdr>
                                                                                              <w:divsChild>
                                                                                                <w:div w:id="1549534068">
                                                                                                  <w:marLeft w:val="0"/>
                                                                                                  <w:marRight w:val="0"/>
                                                                                                  <w:marTop w:val="0"/>
                                                                                                  <w:marBottom w:val="0"/>
                                                                                                  <w:divBdr>
                                                                                                    <w:top w:val="none" w:sz="0" w:space="0" w:color="auto"/>
                                                                                                    <w:left w:val="none" w:sz="0" w:space="0" w:color="auto"/>
                                                                                                    <w:bottom w:val="none" w:sz="0" w:space="0" w:color="auto"/>
                                                                                                    <w:right w:val="none" w:sz="0" w:space="0" w:color="auto"/>
                                                                                                  </w:divBdr>
                                                                                                  <w:divsChild>
                                                                                                    <w:div w:id="505245032">
                                                                                                      <w:marLeft w:val="0"/>
                                                                                                      <w:marRight w:val="0"/>
                                                                                                      <w:marTop w:val="0"/>
                                                                                                      <w:marBottom w:val="0"/>
                                                                                                      <w:divBdr>
                                                                                                        <w:top w:val="none" w:sz="0" w:space="0" w:color="auto"/>
                                                                                                        <w:left w:val="none" w:sz="0" w:space="0" w:color="auto"/>
                                                                                                        <w:bottom w:val="none" w:sz="0" w:space="0" w:color="auto"/>
                                                                                                        <w:right w:val="none" w:sz="0" w:space="0" w:color="auto"/>
                                                                                                      </w:divBdr>
                                                                                                      <w:divsChild>
                                                                                                        <w:div w:id="677924693">
                                                                                                          <w:marLeft w:val="0"/>
                                                                                                          <w:marRight w:val="0"/>
                                                                                                          <w:marTop w:val="0"/>
                                                                                                          <w:marBottom w:val="0"/>
                                                                                                          <w:divBdr>
                                                                                                            <w:top w:val="none" w:sz="0" w:space="0" w:color="auto"/>
                                                                                                            <w:left w:val="none" w:sz="0" w:space="0" w:color="auto"/>
                                                                                                            <w:bottom w:val="none" w:sz="0" w:space="0" w:color="auto"/>
                                                                                                            <w:right w:val="none" w:sz="0" w:space="0" w:color="auto"/>
                                                                                                          </w:divBdr>
                                                                                                          <w:divsChild>
                                                                                                            <w:div w:id="233862487">
                                                                                                              <w:marLeft w:val="0"/>
                                                                                                              <w:marRight w:val="0"/>
                                                                                                              <w:marTop w:val="0"/>
                                                                                                              <w:marBottom w:val="0"/>
                                                                                                              <w:divBdr>
                                                                                                                <w:top w:val="none" w:sz="0" w:space="0" w:color="auto"/>
                                                                                                                <w:left w:val="none" w:sz="0" w:space="0" w:color="auto"/>
                                                                                                                <w:bottom w:val="none" w:sz="0" w:space="0" w:color="auto"/>
                                                                                                                <w:right w:val="none" w:sz="0" w:space="0" w:color="auto"/>
                                                                                                              </w:divBdr>
                                                                                                              <w:divsChild>
                                                                                                                <w:div w:id="1699893004">
                                                                                                                  <w:marLeft w:val="0"/>
                                                                                                                  <w:marRight w:val="0"/>
                                                                                                                  <w:marTop w:val="0"/>
                                                                                                                  <w:marBottom w:val="0"/>
                                                                                                                  <w:divBdr>
                                                                                                                    <w:top w:val="none" w:sz="0" w:space="0" w:color="auto"/>
                                                                                                                    <w:left w:val="none" w:sz="0" w:space="0" w:color="auto"/>
                                                                                                                    <w:bottom w:val="none" w:sz="0" w:space="0" w:color="auto"/>
                                                                                                                    <w:right w:val="none" w:sz="0" w:space="0" w:color="auto"/>
                                                                                                                  </w:divBdr>
                                                                                                                  <w:divsChild>
                                                                                                                    <w:div w:id="2142527757">
                                                                                                                      <w:marLeft w:val="0"/>
                                                                                                                      <w:marRight w:val="0"/>
                                                                                                                      <w:marTop w:val="0"/>
                                                                                                                      <w:marBottom w:val="0"/>
                                                                                                                      <w:divBdr>
                                                                                                                        <w:top w:val="none" w:sz="0" w:space="0" w:color="auto"/>
                                                                                                                        <w:left w:val="none" w:sz="0" w:space="0" w:color="auto"/>
                                                                                                                        <w:bottom w:val="none" w:sz="0" w:space="0" w:color="auto"/>
                                                                                                                        <w:right w:val="none" w:sz="0" w:space="0" w:color="auto"/>
                                                                                                                      </w:divBdr>
                                                                                                                      <w:divsChild>
                                                                                                                        <w:div w:id="1121075795">
                                                                                                                          <w:marLeft w:val="0"/>
                                                                                                                          <w:marRight w:val="0"/>
                                                                                                                          <w:marTop w:val="0"/>
                                                                                                                          <w:marBottom w:val="0"/>
                                                                                                                          <w:divBdr>
                                                                                                                            <w:top w:val="none" w:sz="0" w:space="0" w:color="auto"/>
                                                                                                                            <w:left w:val="none" w:sz="0" w:space="0" w:color="auto"/>
                                                                                                                            <w:bottom w:val="none" w:sz="0" w:space="0" w:color="auto"/>
                                                                                                                            <w:right w:val="none" w:sz="0" w:space="0" w:color="auto"/>
                                                                                                                          </w:divBdr>
                                                                                                                          <w:divsChild>
                                                                                                                            <w:div w:id="1622541304">
                                                                                                                              <w:marLeft w:val="0"/>
                                                                                                                              <w:marRight w:val="0"/>
                                                                                                                              <w:marTop w:val="0"/>
                                                                                                                              <w:marBottom w:val="0"/>
                                                                                                                              <w:divBdr>
                                                                                                                                <w:top w:val="none" w:sz="0" w:space="0" w:color="auto"/>
                                                                                                                                <w:left w:val="none" w:sz="0" w:space="0" w:color="auto"/>
                                                                                                                                <w:bottom w:val="none" w:sz="0" w:space="0" w:color="auto"/>
                                                                                                                                <w:right w:val="none" w:sz="0" w:space="0" w:color="auto"/>
                                                                                                                              </w:divBdr>
                                                                                                                              <w:divsChild>
                                                                                                                                <w:div w:id="14179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731992">
      <w:bodyDiv w:val="1"/>
      <w:marLeft w:val="0"/>
      <w:marRight w:val="0"/>
      <w:marTop w:val="0"/>
      <w:marBottom w:val="0"/>
      <w:divBdr>
        <w:top w:val="none" w:sz="0" w:space="0" w:color="auto"/>
        <w:left w:val="none" w:sz="0" w:space="0" w:color="auto"/>
        <w:bottom w:val="none" w:sz="0" w:space="0" w:color="auto"/>
        <w:right w:val="none" w:sz="0" w:space="0" w:color="auto"/>
      </w:divBdr>
      <w:divsChild>
        <w:div w:id="1434856584">
          <w:marLeft w:val="0"/>
          <w:marRight w:val="0"/>
          <w:marTop w:val="0"/>
          <w:marBottom w:val="0"/>
          <w:divBdr>
            <w:top w:val="none" w:sz="0" w:space="0" w:color="auto"/>
            <w:left w:val="none" w:sz="0" w:space="0" w:color="auto"/>
            <w:bottom w:val="none" w:sz="0" w:space="0" w:color="auto"/>
            <w:right w:val="none" w:sz="0" w:space="0" w:color="auto"/>
          </w:divBdr>
          <w:divsChild>
            <w:div w:id="594826632">
              <w:marLeft w:val="0"/>
              <w:marRight w:val="0"/>
              <w:marTop w:val="0"/>
              <w:marBottom w:val="0"/>
              <w:divBdr>
                <w:top w:val="none" w:sz="0" w:space="0" w:color="auto"/>
                <w:left w:val="none" w:sz="0" w:space="0" w:color="auto"/>
                <w:bottom w:val="none" w:sz="0" w:space="0" w:color="auto"/>
                <w:right w:val="none" w:sz="0" w:space="0" w:color="auto"/>
              </w:divBdr>
              <w:divsChild>
                <w:div w:id="1997805584">
                  <w:marLeft w:val="0"/>
                  <w:marRight w:val="0"/>
                  <w:marTop w:val="0"/>
                  <w:marBottom w:val="0"/>
                  <w:divBdr>
                    <w:top w:val="none" w:sz="0" w:space="0" w:color="auto"/>
                    <w:left w:val="none" w:sz="0" w:space="0" w:color="auto"/>
                    <w:bottom w:val="none" w:sz="0" w:space="0" w:color="auto"/>
                    <w:right w:val="none" w:sz="0" w:space="0" w:color="auto"/>
                  </w:divBdr>
                  <w:divsChild>
                    <w:div w:id="1300185112">
                      <w:marLeft w:val="0"/>
                      <w:marRight w:val="0"/>
                      <w:marTop w:val="0"/>
                      <w:marBottom w:val="0"/>
                      <w:divBdr>
                        <w:top w:val="none" w:sz="0" w:space="0" w:color="auto"/>
                        <w:left w:val="none" w:sz="0" w:space="0" w:color="auto"/>
                        <w:bottom w:val="none" w:sz="0" w:space="0" w:color="auto"/>
                        <w:right w:val="none" w:sz="0" w:space="0" w:color="auto"/>
                      </w:divBdr>
                      <w:divsChild>
                        <w:div w:id="1931306950">
                          <w:marLeft w:val="0"/>
                          <w:marRight w:val="0"/>
                          <w:marTop w:val="0"/>
                          <w:marBottom w:val="0"/>
                          <w:divBdr>
                            <w:top w:val="none" w:sz="0" w:space="0" w:color="auto"/>
                            <w:left w:val="none" w:sz="0" w:space="0" w:color="auto"/>
                            <w:bottom w:val="none" w:sz="0" w:space="0" w:color="auto"/>
                            <w:right w:val="none" w:sz="0" w:space="0" w:color="auto"/>
                          </w:divBdr>
                          <w:divsChild>
                            <w:div w:id="1704286310">
                              <w:marLeft w:val="0"/>
                              <w:marRight w:val="0"/>
                              <w:marTop w:val="0"/>
                              <w:marBottom w:val="0"/>
                              <w:divBdr>
                                <w:top w:val="none" w:sz="0" w:space="0" w:color="auto"/>
                                <w:left w:val="none" w:sz="0" w:space="0" w:color="auto"/>
                                <w:bottom w:val="none" w:sz="0" w:space="0" w:color="auto"/>
                                <w:right w:val="none" w:sz="0" w:space="0" w:color="auto"/>
                              </w:divBdr>
                              <w:divsChild>
                                <w:div w:id="1588733180">
                                  <w:marLeft w:val="0"/>
                                  <w:marRight w:val="0"/>
                                  <w:marTop w:val="0"/>
                                  <w:marBottom w:val="0"/>
                                  <w:divBdr>
                                    <w:top w:val="none" w:sz="0" w:space="0" w:color="auto"/>
                                    <w:left w:val="none" w:sz="0" w:space="0" w:color="auto"/>
                                    <w:bottom w:val="none" w:sz="0" w:space="0" w:color="auto"/>
                                    <w:right w:val="none" w:sz="0" w:space="0" w:color="auto"/>
                                  </w:divBdr>
                                  <w:divsChild>
                                    <w:div w:id="515772356">
                                      <w:marLeft w:val="0"/>
                                      <w:marRight w:val="0"/>
                                      <w:marTop w:val="0"/>
                                      <w:marBottom w:val="0"/>
                                      <w:divBdr>
                                        <w:top w:val="none" w:sz="0" w:space="0" w:color="auto"/>
                                        <w:left w:val="none" w:sz="0" w:space="0" w:color="auto"/>
                                        <w:bottom w:val="none" w:sz="0" w:space="0" w:color="auto"/>
                                        <w:right w:val="none" w:sz="0" w:space="0" w:color="auto"/>
                                      </w:divBdr>
                                      <w:divsChild>
                                        <w:div w:id="1617054509">
                                          <w:marLeft w:val="0"/>
                                          <w:marRight w:val="0"/>
                                          <w:marTop w:val="0"/>
                                          <w:marBottom w:val="0"/>
                                          <w:divBdr>
                                            <w:top w:val="none" w:sz="0" w:space="0" w:color="auto"/>
                                            <w:left w:val="none" w:sz="0" w:space="0" w:color="auto"/>
                                            <w:bottom w:val="none" w:sz="0" w:space="0" w:color="auto"/>
                                            <w:right w:val="none" w:sz="0" w:space="0" w:color="auto"/>
                                          </w:divBdr>
                                          <w:divsChild>
                                            <w:div w:id="345987144">
                                              <w:marLeft w:val="0"/>
                                              <w:marRight w:val="0"/>
                                              <w:marTop w:val="0"/>
                                              <w:marBottom w:val="0"/>
                                              <w:divBdr>
                                                <w:top w:val="none" w:sz="0" w:space="0" w:color="auto"/>
                                                <w:left w:val="none" w:sz="0" w:space="0" w:color="auto"/>
                                                <w:bottom w:val="none" w:sz="0" w:space="0" w:color="auto"/>
                                                <w:right w:val="none" w:sz="0" w:space="0" w:color="auto"/>
                                              </w:divBdr>
                                              <w:divsChild>
                                                <w:div w:id="1809080224">
                                                  <w:marLeft w:val="0"/>
                                                  <w:marRight w:val="0"/>
                                                  <w:marTop w:val="0"/>
                                                  <w:marBottom w:val="0"/>
                                                  <w:divBdr>
                                                    <w:top w:val="none" w:sz="0" w:space="0" w:color="auto"/>
                                                    <w:left w:val="none" w:sz="0" w:space="0" w:color="auto"/>
                                                    <w:bottom w:val="none" w:sz="0" w:space="0" w:color="auto"/>
                                                    <w:right w:val="none" w:sz="0" w:space="0" w:color="auto"/>
                                                  </w:divBdr>
                                                  <w:divsChild>
                                                    <w:div w:id="1901287356">
                                                      <w:marLeft w:val="0"/>
                                                      <w:marRight w:val="0"/>
                                                      <w:marTop w:val="0"/>
                                                      <w:marBottom w:val="0"/>
                                                      <w:divBdr>
                                                        <w:top w:val="none" w:sz="0" w:space="0" w:color="auto"/>
                                                        <w:left w:val="none" w:sz="0" w:space="0" w:color="auto"/>
                                                        <w:bottom w:val="none" w:sz="0" w:space="0" w:color="auto"/>
                                                        <w:right w:val="none" w:sz="0" w:space="0" w:color="auto"/>
                                                      </w:divBdr>
                                                      <w:divsChild>
                                                        <w:div w:id="1372535915">
                                                          <w:marLeft w:val="0"/>
                                                          <w:marRight w:val="0"/>
                                                          <w:marTop w:val="0"/>
                                                          <w:marBottom w:val="0"/>
                                                          <w:divBdr>
                                                            <w:top w:val="none" w:sz="0" w:space="0" w:color="auto"/>
                                                            <w:left w:val="none" w:sz="0" w:space="0" w:color="auto"/>
                                                            <w:bottom w:val="none" w:sz="0" w:space="0" w:color="auto"/>
                                                            <w:right w:val="none" w:sz="0" w:space="0" w:color="auto"/>
                                                          </w:divBdr>
                                                          <w:divsChild>
                                                            <w:div w:id="1393115212">
                                                              <w:marLeft w:val="0"/>
                                                              <w:marRight w:val="0"/>
                                                              <w:marTop w:val="0"/>
                                                              <w:marBottom w:val="0"/>
                                                              <w:divBdr>
                                                                <w:top w:val="none" w:sz="0" w:space="0" w:color="auto"/>
                                                                <w:left w:val="none" w:sz="0" w:space="0" w:color="auto"/>
                                                                <w:bottom w:val="none" w:sz="0" w:space="0" w:color="auto"/>
                                                                <w:right w:val="none" w:sz="0" w:space="0" w:color="auto"/>
                                                              </w:divBdr>
                                                              <w:divsChild>
                                                                <w:div w:id="616447636">
                                                                  <w:marLeft w:val="0"/>
                                                                  <w:marRight w:val="0"/>
                                                                  <w:marTop w:val="0"/>
                                                                  <w:marBottom w:val="0"/>
                                                                  <w:divBdr>
                                                                    <w:top w:val="none" w:sz="0" w:space="0" w:color="auto"/>
                                                                    <w:left w:val="none" w:sz="0" w:space="0" w:color="auto"/>
                                                                    <w:bottom w:val="none" w:sz="0" w:space="0" w:color="auto"/>
                                                                    <w:right w:val="none" w:sz="0" w:space="0" w:color="auto"/>
                                                                  </w:divBdr>
                                                                  <w:divsChild>
                                                                    <w:div w:id="1584145667">
                                                                      <w:marLeft w:val="0"/>
                                                                      <w:marRight w:val="0"/>
                                                                      <w:marTop w:val="0"/>
                                                                      <w:marBottom w:val="0"/>
                                                                      <w:divBdr>
                                                                        <w:top w:val="none" w:sz="0" w:space="0" w:color="auto"/>
                                                                        <w:left w:val="none" w:sz="0" w:space="0" w:color="auto"/>
                                                                        <w:bottom w:val="none" w:sz="0" w:space="0" w:color="auto"/>
                                                                        <w:right w:val="none" w:sz="0" w:space="0" w:color="auto"/>
                                                                      </w:divBdr>
                                                                      <w:divsChild>
                                                                        <w:div w:id="1589390825">
                                                                          <w:marLeft w:val="0"/>
                                                                          <w:marRight w:val="0"/>
                                                                          <w:marTop w:val="0"/>
                                                                          <w:marBottom w:val="0"/>
                                                                          <w:divBdr>
                                                                            <w:top w:val="none" w:sz="0" w:space="0" w:color="auto"/>
                                                                            <w:left w:val="none" w:sz="0" w:space="0" w:color="auto"/>
                                                                            <w:bottom w:val="none" w:sz="0" w:space="0" w:color="auto"/>
                                                                            <w:right w:val="none" w:sz="0" w:space="0" w:color="auto"/>
                                                                          </w:divBdr>
                                                                          <w:divsChild>
                                                                            <w:div w:id="456488130">
                                                                              <w:marLeft w:val="0"/>
                                                                              <w:marRight w:val="0"/>
                                                                              <w:marTop w:val="0"/>
                                                                              <w:marBottom w:val="0"/>
                                                                              <w:divBdr>
                                                                                <w:top w:val="none" w:sz="0" w:space="0" w:color="auto"/>
                                                                                <w:left w:val="none" w:sz="0" w:space="0" w:color="auto"/>
                                                                                <w:bottom w:val="none" w:sz="0" w:space="0" w:color="auto"/>
                                                                                <w:right w:val="none" w:sz="0" w:space="0" w:color="auto"/>
                                                                              </w:divBdr>
                                                                              <w:divsChild>
                                                                                <w:div w:id="1351184075">
                                                                                  <w:marLeft w:val="0"/>
                                                                                  <w:marRight w:val="0"/>
                                                                                  <w:marTop w:val="0"/>
                                                                                  <w:marBottom w:val="0"/>
                                                                                  <w:divBdr>
                                                                                    <w:top w:val="none" w:sz="0" w:space="0" w:color="auto"/>
                                                                                    <w:left w:val="none" w:sz="0" w:space="0" w:color="auto"/>
                                                                                    <w:bottom w:val="none" w:sz="0" w:space="0" w:color="auto"/>
                                                                                    <w:right w:val="none" w:sz="0" w:space="0" w:color="auto"/>
                                                                                  </w:divBdr>
                                                                                  <w:divsChild>
                                                                                    <w:div w:id="297030844">
                                                                                      <w:marLeft w:val="0"/>
                                                                                      <w:marRight w:val="0"/>
                                                                                      <w:marTop w:val="0"/>
                                                                                      <w:marBottom w:val="0"/>
                                                                                      <w:divBdr>
                                                                                        <w:top w:val="none" w:sz="0" w:space="0" w:color="auto"/>
                                                                                        <w:left w:val="none" w:sz="0" w:space="0" w:color="auto"/>
                                                                                        <w:bottom w:val="none" w:sz="0" w:space="0" w:color="auto"/>
                                                                                        <w:right w:val="none" w:sz="0" w:space="0" w:color="auto"/>
                                                                                      </w:divBdr>
                                                                                      <w:divsChild>
                                                                                        <w:div w:id="1386488294">
                                                                                          <w:marLeft w:val="0"/>
                                                                                          <w:marRight w:val="0"/>
                                                                                          <w:marTop w:val="0"/>
                                                                                          <w:marBottom w:val="0"/>
                                                                                          <w:divBdr>
                                                                                            <w:top w:val="none" w:sz="0" w:space="0" w:color="auto"/>
                                                                                            <w:left w:val="none" w:sz="0" w:space="0" w:color="auto"/>
                                                                                            <w:bottom w:val="none" w:sz="0" w:space="0" w:color="auto"/>
                                                                                            <w:right w:val="none" w:sz="0" w:space="0" w:color="auto"/>
                                                                                          </w:divBdr>
                                                                                          <w:divsChild>
                                                                                            <w:div w:id="265885933">
                                                                                              <w:marLeft w:val="0"/>
                                                                                              <w:marRight w:val="0"/>
                                                                                              <w:marTop w:val="0"/>
                                                                                              <w:marBottom w:val="0"/>
                                                                                              <w:divBdr>
                                                                                                <w:top w:val="none" w:sz="0" w:space="0" w:color="auto"/>
                                                                                                <w:left w:val="none" w:sz="0" w:space="0" w:color="auto"/>
                                                                                                <w:bottom w:val="none" w:sz="0" w:space="0" w:color="auto"/>
                                                                                                <w:right w:val="none" w:sz="0" w:space="0" w:color="auto"/>
                                                                                              </w:divBdr>
                                                                                              <w:divsChild>
                                                                                                <w:div w:id="1766068486">
                                                                                                  <w:marLeft w:val="0"/>
                                                                                                  <w:marRight w:val="0"/>
                                                                                                  <w:marTop w:val="0"/>
                                                                                                  <w:marBottom w:val="0"/>
                                                                                                  <w:divBdr>
                                                                                                    <w:top w:val="none" w:sz="0" w:space="0" w:color="auto"/>
                                                                                                    <w:left w:val="none" w:sz="0" w:space="0" w:color="auto"/>
                                                                                                    <w:bottom w:val="none" w:sz="0" w:space="0" w:color="auto"/>
                                                                                                    <w:right w:val="none" w:sz="0" w:space="0" w:color="auto"/>
                                                                                                  </w:divBdr>
                                                                                                  <w:divsChild>
                                                                                                    <w:div w:id="1039280357">
                                                                                                      <w:marLeft w:val="0"/>
                                                                                                      <w:marRight w:val="0"/>
                                                                                                      <w:marTop w:val="0"/>
                                                                                                      <w:marBottom w:val="0"/>
                                                                                                      <w:divBdr>
                                                                                                        <w:top w:val="none" w:sz="0" w:space="0" w:color="auto"/>
                                                                                                        <w:left w:val="none" w:sz="0" w:space="0" w:color="auto"/>
                                                                                                        <w:bottom w:val="none" w:sz="0" w:space="0" w:color="auto"/>
                                                                                                        <w:right w:val="none" w:sz="0" w:space="0" w:color="auto"/>
                                                                                                      </w:divBdr>
                                                                                                      <w:divsChild>
                                                                                                        <w:div w:id="943654003">
                                                                                                          <w:marLeft w:val="0"/>
                                                                                                          <w:marRight w:val="0"/>
                                                                                                          <w:marTop w:val="0"/>
                                                                                                          <w:marBottom w:val="0"/>
                                                                                                          <w:divBdr>
                                                                                                            <w:top w:val="none" w:sz="0" w:space="0" w:color="auto"/>
                                                                                                            <w:left w:val="none" w:sz="0" w:space="0" w:color="auto"/>
                                                                                                            <w:bottom w:val="none" w:sz="0" w:space="0" w:color="auto"/>
                                                                                                            <w:right w:val="none" w:sz="0" w:space="0" w:color="auto"/>
                                                                                                          </w:divBdr>
                                                                                                          <w:divsChild>
                                                                                                            <w:div w:id="1012146693">
                                                                                                              <w:marLeft w:val="0"/>
                                                                                                              <w:marRight w:val="0"/>
                                                                                                              <w:marTop w:val="0"/>
                                                                                                              <w:marBottom w:val="0"/>
                                                                                                              <w:divBdr>
                                                                                                                <w:top w:val="none" w:sz="0" w:space="0" w:color="auto"/>
                                                                                                                <w:left w:val="none" w:sz="0" w:space="0" w:color="auto"/>
                                                                                                                <w:bottom w:val="none" w:sz="0" w:space="0" w:color="auto"/>
                                                                                                                <w:right w:val="none" w:sz="0" w:space="0" w:color="auto"/>
                                                                                                              </w:divBdr>
                                                                                                              <w:divsChild>
                                                                                                                <w:div w:id="1031153325">
                                                                                                                  <w:marLeft w:val="0"/>
                                                                                                                  <w:marRight w:val="0"/>
                                                                                                                  <w:marTop w:val="0"/>
                                                                                                                  <w:marBottom w:val="0"/>
                                                                                                                  <w:divBdr>
                                                                                                                    <w:top w:val="none" w:sz="0" w:space="0" w:color="auto"/>
                                                                                                                    <w:left w:val="none" w:sz="0" w:space="0" w:color="auto"/>
                                                                                                                    <w:bottom w:val="none" w:sz="0" w:space="0" w:color="auto"/>
                                                                                                                    <w:right w:val="none" w:sz="0" w:space="0" w:color="auto"/>
                                                                                                                  </w:divBdr>
                                                                                                                  <w:divsChild>
                                                                                                                    <w:div w:id="1756514407">
                                                                                                                      <w:marLeft w:val="0"/>
                                                                                                                      <w:marRight w:val="0"/>
                                                                                                                      <w:marTop w:val="0"/>
                                                                                                                      <w:marBottom w:val="0"/>
                                                                                                                      <w:divBdr>
                                                                                                                        <w:top w:val="none" w:sz="0" w:space="0" w:color="auto"/>
                                                                                                                        <w:left w:val="none" w:sz="0" w:space="0" w:color="auto"/>
                                                                                                                        <w:bottom w:val="none" w:sz="0" w:space="0" w:color="auto"/>
                                                                                                                        <w:right w:val="none" w:sz="0" w:space="0" w:color="auto"/>
                                                                                                                      </w:divBdr>
                                                                                                                      <w:divsChild>
                                                                                                                        <w:div w:id="803350910">
                                                                                                                          <w:marLeft w:val="0"/>
                                                                                                                          <w:marRight w:val="0"/>
                                                                                                                          <w:marTop w:val="0"/>
                                                                                                                          <w:marBottom w:val="0"/>
                                                                                                                          <w:divBdr>
                                                                                                                            <w:top w:val="none" w:sz="0" w:space="0" w:color="auto"/>
                                                                                                                            <w:left w:val="none" w:sz="0" w:space="0" w:color="auto"/>
                                                                                                                            <w:bottom w:val="none" w:sz="0" w:space="0" w:color="auto"/>
                                                                                                                            <w:right w:val="none" w:sz="0" w:space="0" w:color="auto"/>
                                                                                                                          </w:divBdr>
                                                                                                                          <w:divsChild>
                                                                                                                            <w:div w:id="844171993">
                                                                                                                              <w:marLeft w:val="0"/>
                                                                                                                              <w:marRight w:val="0"/>
                                                                                                                              <w:marTop w:val="0"/>
                                                                                                                              <w:marBottom w:val="0"/>
                                                                                                                              <w:divBdr>
                                                                                                                                <w:top w:val="none" w:sz="0" w:space="0" w:color="auto"/>
                                                                                                                                <w:left w:val="none" w:sz="0" w:space="0" w:color="auto"/>
                                                                                                                                <w:bottom w:val="none" w:sz="0" w:space="0" w:color="auto"/>
                                                                                                                                <w:right w:val="none" w:sz="0" w:space="0" w:color="auto"/>
                                                                                                                              </w:divBdr>
                                                                                                                              <w:divsChild>
                                                                                                                                <w:div w:id="14330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C362-E415-414F-ACD1-7748AF6A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4926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Jahresbericht 2013</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2013</dc:title>
  <dc:creator>Urs Huber</dc:creator>
  <cp:lastModifiedBy>Ruth Furrer</cp:lastModifiedBy>
  <cp:revision>5</cp:revision>
  <cp:lastPrinted>2017-11-05T12:40:00Z</cp:lastPrinted>
  <dcterms:created xsi:type="dcterms:W3CDTF">2018-03-17T14:58:00Z</dcterms:created>
  <dcterms:modified xsi:type="dcterms:W3CDTF">2018-03-17T15:06:00Z</dcterms:modified>
</cp:coreProperties>
</file>